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eastAsiaTheme="majorEastAsia" w:hAnsi="Times New Roman" w:cs="Times New Roman"/>
          <w:caps/>
          <w:sz w:val="24"/>
          <w:szCs w:val="24"/>
          <w:lang w:eastAsia="en-US"/>
        </w:rPr>
        <w:id w:val="1784216168"/>
        <w:docPartObj>
          <w:docPartGallery w:val="Cover Pages"/>
          <w:docPartUnique/>
        </w:docPartObj>
      </w:sdtPr>
      <w:sdtEndPr>
        <w:rPr>
          <w:rFonts w:eastAsiaTheme="minorHAnsi"/>
          <w:caps w:val="0"/>
        </w:rPr>
      </w:sdtEndPr>
      <w:sdtContent>
        <w:tbl>
          <w:tblPr>
            <w:tblW w:w="5000" w:type="pct"/>
            <w:jc w:val="center"/>
            <w:tblLook w:val="04A0" w:firstRow="1" w:lastRow="0" w:firstColumn="1" w:lastColumn="0" w:noHBand="0" w:noVBand="1"/>
          </w:tblPr>
          <w:tblGrid>
            <w:gridCol w:w="9571"/>
          </w:tblGrid>
          <w:tr w:rsidR="007A44F7" w:rsidRPr="009B22AB">
            <w:trPr>
              <w:trHeight w:val="2880"/>
              <w:jc w:val="center"/>
            </w:trPr>
            <w:sdt>
              <w:sdtPr>
                <w:rPr>
                  <w:rFonts w:ascii="Times New Roman" w:eastAsiaTheme="majorEastAsia" w:hAnsi="Times New Roman" w:cs="Times New Roman"/>
                  <w:caps/>
                  <w:sz w:val="24"/>
                  <w:szCs w:val="24"/>
                  <w:lang w:eastAsia="en-US"/>
                </w:rPr>
                <w:alias w:val="Организация"/>
                <w:id w:val="15524243"/>
                <w:placeholder>
                  <w:docPart w:val="4A0E4C8383BC41A6B4977757D1ECEA05"/>
                </w:placeholder>
                <w:dataBinding w:prefixMappings="xmlns:ns0='http://schemas.openxmlformats.org/officeDocument/2006/extended-properties'" w:xpath="/ns0:Properties[1]/ns0:Company[1]" w:storeItemID="{6668398D-A668-4E3E-A5EB-62B293D839F1}"/>
                <w:text/>
              </w:sdtPr>
              <w:sdtEndPr>
                <w:rPr>
                  <w:lang w:eastAsia="ru-RU"/>
                </w:rPr>
              </w:sdtEndPr>
              <w:sdtContent>
                <w:tc>
                  <w:tcPr>
                    <w:tcW w:w="5000" w:type="pct"/>
                  </w:tcPr>
                  <w:p w:rsidR="007A44F7" w:rsidRPr="009B22AB" w:rsidRDefault="007A44F7" w:rsidP="009B22AB">
                    <w:pPr>
                      <w:pStyle w:val="a3"/>
                      <w:jc w:val="center"/>
                      <w:rPr>
                        <w:rFonts w:ascii="Times New Roman" w:eastAsiaTheme="majorEastAsia" w:hAnsi="Times New Roman" w:cs="Times New Roman"/>
                        <w:caps/>
                        <w:sz w:val="24"/>
                        <w:szCs w:val="24"/>
                      </w:rPr>
                    </w:pPr>
                    <w:r w:rsidRPr="009B22AB">
                      <w:rPr>
                        <w:rFonts w:ascii="Times New Roman" w:eastAsiaTheme="majorEastAsia" w:hAnsi="Times New Roman" w:cs="Times New Roman"/>
                        <w:caps/>
                        <w:sz w:val="24"/>
                        <w:szCs w:val="24"/>
                      </w:rPr>
                      <w:t>муниципальное автономное дошкольное образовательное учреждение детский сад комбинированного вида № 54 «алёнушка»</w:t>
                    </w:r>
                  </w:p>
                </w:tc>
              </w:sdtContent>
            </w:sdt>
          </w:tr>
          <w:tr w:rsidR="007A44F7" w:rsidRPr="009B22AB">
            <w:trPr>
              <w:trHeight w:val="1440"/>
              <w:jc w:val="center"/>
            </w:trPr>
            <w:sdt>
              <w:sdtPr>
                <w:rPr>
                  <w:rFonts w:ascii="Times New Roman" w:hAnsi="Times New Roman" w:cs="Times New Roman"/>
                  <w:b/>
                  <w:sz w:val="24"/>
                  <w:szCs w:val="24"/>
                </w:rPr>
                <w:alias w:val="Название"/>
                <w:id w:val="15524250"/>
                <w:placeholder>
                  <w:docPart w:val="AD31725A5C7F470587D25B15DF8AA12E"/>
                </w:placeholder>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rsidR="007A44F7" w:rsidRPr="009B22AB" w:rsidRDefault="007A44F7" w:rsidP="009B22AB">
                    <w:pPr>
                      <w:pStyle w:val="a3"/>
                      <w:jc w:val="center"/>
                      <w:rPr>
                        <w:rFonts w:ascii="Times New Roman" w:eastAsiaTheme="majorEastAsia" w:hAnsi="Times New Roman" w:cs="Times New Roman"/>
                        <w:sz w:val="24"/>
                        <w:szCs w:val="24"/>
                      </w:rPr>
                    </w:pPr>
                    <w:r w:rsidRPr="009B22AB">
                      <w:rPr>
                        <w:rFonts w:ascii="Times New Roman" w:hAnsi="Times New Roman" w:cs="Times New Roman"/>
                        <w:b/>
                        <w:sz w:val="24"/>
                        <w:szCs w:val="24"/>
                      </w:rPr>
                      <w:t>Проведение родительского собрания в старшей логопедической группе с использованием интерактивной доски  (содержание коррекционной работы с детьми 5-6 лет).</w:t>
                    </w:r>
                  </w:p>
                </w:tc>
              </w:sdtContent>
            </w:sdt>
          </w:tr>
          <w:tr w:rsidR="007A44F7" w:rsidRPr="009B22AB">
            <w:trPr>
              <w:trHeight w:val="720"/>
              <w:jc w:val="center"/>
            </w:trPr>
            <w:sdt>
              <w:sdtPr>
                <w:rPr>
                  <w:rFonts w:ascii="Times New Roman" w:eastAsiaTheme="majorEastAsia" w:hAnsi="Times New Roman" w:cs="Times New Roman"/>
                  <w:sz w:val="24"/>
                  <w:szCs w:val="24"/>
                </w:rPr>
                <w:alias w:val="Подзаголовок"/>
                <w:id w:val="15524255"/>
                <w:placeholder>
                  <w:docPart w:val="6CFA4D444C3949BBA628EA2E7465F52C"/>
                </w:placeholder>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rsidR="007A44F7" w:rsidRPr="009B22AB" w:rsidRDefault="007A44F7" w:rsidP="009B22AB">
                    <w:pPr>
                      <w:pStyle w:val="a3"/>
                      <w:jc w:val="center"/>
                      <w:rPr>
                        <w:rFonts w:ascii="Times New Roman" w:eastAsiaTheme="majorEastAsia" w:hAnsi="Times New Roman" w:cs="Times New Roman"/>
                        <w:sz w:val="24"/>
                        <w:szCs w:val="24"/>
                      </w:rPr>
                    </w:pPr>
                    <w:r w:rsidRPr="009B22AB">
                      <w:rPr>
                        <w:rFonts w:ascii="Times New Roman" w:eastAsiaTheme="majorEastAsia" w:hAnsi="Times New Roman" w:cs="Times New Roman"/>
                        <w:sz w:val="24"/>
                        <w:szCs w:val="24"/>
                      </w:rPr>
                      <w:t>для учителей - логопедов</w:t>
                    </w:r>
                  </w:p>
                </w:tc>
              </w:sdtContent>
            </w:sdt>
          </w:tr>
          <w:tr w:rsidR="007A44F7" w:rsidRPr="009B22AB">
            <w:trPr>
              <w:trHeight w:val="360"/>
              <w:jc w:val="center"/>
            </w:trPr>
            <w:tc>
              <w:tcPr>
                <w:tcW w:w="5000" w:type="pct"/>
                <w:vAlign w:val="center"/>
              </w:tcPr>
              <w:p w:rsidR="007A44F7" w:rsidRPr="009B22AB" w:rsidRDefault="007A44F7" w:rsidP="009B22AB">
                <w:pPr>
                  <w:pStyle w:val="a3"/>
                  <w:jc w:val="center"/>
                  <w:rPr>
                    <w:rFonts w:ascii="Times New Roman" w:hAnsi="Times New Roman" w:cs="Times New Roman"/>
                    <w:sz w:val="24"/>
                    <w:szCs w:val="24"/>
                  </w:rPr>
                </w:pPr>
              </w:p>
            </w:tc>
          </w:tr>
        </w:tbl>
        <w:p w:rsidR="007A44F7" w:rsidRPr="009B22AB" w:rsidRDefault="007A44F7" w:rsidP="009B22AB">
          <w:pPr>
            <w:spacing w:line="240" w:lineRule="auto"/>
            <w:rPr>
              <w:rFonts w:ascii="Times New Roman" w:hAnsi="Times New Roman" w:cs="Times New Roman"/>
              <w:sz w:val="24"/>
              <w:szCs w:val="24"/>
            </w:rPr>
          </w:pPr>
        </w:p>
        <w:p w:rsidR="007A44F7" w:rsidRPr="009B22AB" w:rsidRDefault="007A44F7" w:rsidP="009B22AB">
          <w:pPr>
            <w:spacing w:line="240" w:lineRule="auto"/>
            <w:rPr>
              <w:rFonts w:ascii="Times New Roman" w:hAnsi="Times New Roman" w:cs="Times New Roman"/>
              <w:sz w:val="24"/>
              <w:szCs w:val="24"/>
            </w:rPr>
          </w:pPr>
        </w:p>
        <w:tbl>
          <w:tblPr>
            <w:tblpPr w:leftFromText="187" w:rightFromText="187" w:horzAnchor="margin" w:tblpXSpec="center" w:tblpYSpec="bottom"/>
            <w:tblW w:w="5000" w:type="pct"/>
            <w:tblLook w:val="04A0" w:firstRow="1" w:lastRow="0" w:firstColumn="1" w:lastColumn="0" w:noHBand="0" w:noVBand="1"/>
          </w:tblPr>
          <w:tblGrid>
            <w:gridCol w:w="9571"/>
          </w:tblGrid>
          <w:tr w:rsidR="007A44F7" w:rsidRPr="009B22AB">
            <w:sdt>
              <w:sdtPr>
                <w:rPr>
                  <w:rFonts w:ascii="Times New Roman" w:hAnsi="Times New Roman" w:cs="Times New Roman"/>
                  <w:sz w:val="24"/>
                  <w:szCs w:val="24"/>
                </w:rPr>
                <w:alias w:val="Аннотация"/>
                <w:id w:val="8276291"/>
                <w:dataBinding w:prefixMappings="xmlns:ns0='http://schemas.microsoft.com/office/2006/coverPageProps'" w:xpath="/ns0:CoverPageProperties[1]/ns0:Abstract[1]" w:storeItemID="{55AF091B-3C7A-41E3-B477-F2FDAA23CFDA}"/>
                <w:text/>
              </w:sdtPr>
              <w:sdtEndPr/>
              <w:sdtContent>
                <w:tc>
                  <w:tcPr>
                    <w:tcW w:w="5000" w:type="pct"/>
                  </w:tcPr>
                  <w:p w:rsidR="007A44F7" w:rsidRPr="009B22AB" w:rsidRDefault="007A44F7" w:rsidP="009B22AB">
                    <w:pPr>
                      <w:pStyle w:val="a3"/>
                      <w:jc w:val="center"/>
                      <w:rPr>
                        <w:rFonts w:ascii="Times New Roman" w:hAnsi="Times New Roman" w:cs="Times New Roman"/>
                        <w:sz w:val="24"/>
                        <w:szCs w:val="24"/>
                      </w:rPr>
                    </w:pPr>
                    <w:proofErr w:type="spellStart"/>
                    <w:r w:rsidRPr="009B22AB">
                      <w:rPr>
                        <w:rFonts w:ascii="Times New Roman" w:hAnsi="Times New Roman" w:cs="Times New Roman"/>
                        <w:sz w:val="24"/>
                        <w:szCs w:val="24"/>
                      </w:rPr>
                      <w:t>г.о</w:t>
                    </w:r>
                    <w:proofErr w:type="gramStart"/>
                    <w:r w:rsidRPr="009B22AB">
                      <w:rPr>
                        <w:rFonts w:ascii="Times New Roman" w:hAnsi="Times New Roman" w:cs="Times New Roman"/>
                        <w:sz w:val="24"/>
                        <w:szCs w:val="24"/>
                      </w:rPr>
                      <w:t>.Х</w:t>
                    </w:r>
                    <w:proofErr w:type="gramEnd"/>
                    <w:r w:rsidRPr="009B22AB">
                      <w:rPr>
                        <w:rFonts w:ascii="Times New Roman" w:hAnsi="Times New Roman" w:cs="Times New Roman"/>
                        <w:sz w:val="24"/>
                        <w:szCs w:val="24"/>
                      </w:rPr>
                      <w:t>имки</w:t>
                    </w:r>
                    <w:proofErr w:type="spellEnd"/>
                  </w:p>
                </w:tc>
              </w:sdtContent>
            </w:sdt>
          </w:tr>
        </w:tbl>
        <w:p w:rsidR="007A44F7" w:rsidRPr="009B22AB" w:rsidRDefault="007A44F7" w:rsidP="009B22AB">
          <w:pPr>
            <w:spacing w:line="240" w:lineRule="auto"/>
            <w:rPr>
              <w:rFonts w:ascii="Times New Roman" w:hAnsi="Times New Roman" w:cs="Times New Roman"/>
              <w:sz w:val="24"/>
              <w:szCs w:val="24"/>
            </w:rPr>
          </w:pPr>
        </w:p>
        <w:p w:rsidR="00EA5DB3" w:rsidRPr="009B22AB" w:rsidRDefault="00EA5DB3" w:rsidP="009B22AB">
          <w:pPr>
            <w:tabs>
              <w:tab w:val="left" w:pos="7716"/>
            </w:tabs>
            <w:spacing w:line="240" w:lineRule="auto"/>
            <w:rPr>
              <w:rFonts w:ascii="Times New Roman" w:hAnsi="Times New Roman" w:cs="Times New Roman"/>
              <w:sz w:val="24"/>
              <w:szCs w:val="24"/>
            </w:rPr>
          </w:pPr>
          <w:r w:rsidRPr="009B22AB">
            <w:rPr>
              <w:rFonts w:ascii="Times New Roman" w:hAnsi="Times New Roman" w:cs="Times New Roman"/>
              <w:sz w:val="24"/>
              <w:szCs w:val="24"/>
            </w:rPr>
            <w:tab/>
          </w:r>
        </w:p>
        <w:p w:rsidR="009B22AB" w:rsidRPr="00817A2F" w:rsidRDefault="007A44F7" w:rsidP="009B22AB">
          <w:pPr>
            <w:spacing w:after="0" w:line="240" w:lineRule="auto"/>
            <w:ind w:firstLine="288"/>
            <w:jc w:val="both"/>
            <w:rPr>
              <w:rFonts w:ascii="Times New Roman" w:eastAsia="Times New Roman" w:hAnsi="Times New Roman" w:cs="Times New Roman"/>
              <w:color w:val="000000"/>
              <w:sz w:val="24"/>
              <w:szCs w:val="24"/>
              <w:lang w:eastAsia="ru-RU"/>
            </w:rPr>
          </w:pPr>
          <w:r w:rsidRPr="009B22AB">
            <w:rPr>
              <w:rFonts w:ascii="Times New Roman" w:hAnsi="Times New Roman" w:cs="Times New Roman"/>
              <w:sz w:val="24"/>
              <w:szCs w:val="24"/>
            </w:rPr>
            <w:br w:type="page"/>
          </w:r>
          <w:bookmarkStart w:id="0" w:name="_GoBack"/>
          <w:r w:rsidR="009B22AB" w:rsidRPr="009B22AB">
            <w:rPr>
              <w:rFonts w:ascii="Times New Roman" w:eastAsia="Times New Roman" w:hAnsi="Times New Roman" w:cs="Times New Roman"/>
              <w:color w:val="000000"/>
              <w:sz w:val="24"/>
              <w:szCs w:val="24"/>
              <w:lang w:eastAsia="ru-RU"/>
            </w:rPr>
            <w:lastRenderedPageBreak/>
            <w:t>Успех коррекционного обучения во многом определяется тем, насколько четко организована преемственность в работе логопеда, воспитателей и родителей. В настоящее время в логопедической практике существуют стабильные формы работы с родителями, которые являются достаточно эффективными. Первая организованная встреча  логопеда с родителями проводится в конце сентября. На этом собрании логопед освещает в доступной форме следующие вопросы:</w:t>
          </w:r>
        </w:p>
        <w:p w:rsidR="009B22AB" w:rsidRPr="00817A2F" w:rsidRDefault="009B22AB" w:rsidP="009B22AB">
          <w:pPr>
            <w:numPr>
              <w:ilvl w:val="0"/>
              <w:numId w:val="11"/>
            </w:numPr>
            <w:spacing w:after="0" w:line="240" w:lineRule="auto"/>
            <w:ind w:left="0" w:firstLine="292"/>
            <w:jc w:val="both"/>
            <w:rPr>
              <w:rFonts w:ascii="Times New Roman" w:eastAsia="Times New Roman" w:hAnsi="Times New Roman" w:cs="Times New Roman"/>
              <w:color w:val="000000"/>
              <w:sz w:val="24"/>
              <w:szCs w:val="24"/>
              <w:lang w:eastAsia="ru-RU"/>
            </w:rPr>
          </w:pPr>
          <w:r w:rsidRPr="009B22AB">
            <w:rPr>
              <w:rFonts w:ascii="Times New Roman" w:eastAsia="Times New Roman" w:hAnsi="Times New Roman" w:cs="Times New Roman"/>
              <w:color w:val="000000"/>
              <w:sz w:val="24"/>
              <w:szCs w:val="24"/>
              <w:lang w:eastAsia="ru-RU"/>
            </w:rPr>
            <w:t>Необходимость специального направленного</w:t>
          </w:r>
          <w:r>
            <w:rPr>
              <w:rFonts w:ascii="Times New Roman" w:eastAsia="Times New Roman" w:hAnsi="Times New Roman" w:cs="Times New Roman"/>
              <w:color w:val="000000"/>
              <w:sz w:val="24"/>
              <w:szCs w:val="24"/>
              <w:lang w:eastAsia="ru-RU"/>
            </w:rPr>
            <w:t xml:space="preserve"> </w:t>
          </w:r>
          <w:r w:rsidRPr="009B22AB">
            <w:rPr>
              <w:rFonts w:ascii="Times New Roman" w:eastAsia="Times New Roman" w:hAnsi="Times New Roman" w:cs="Times New Roman"/>
              <w:color w:val="000000"/>
              <w:sz w:val="24"/>
              <w:szCs w:val="24"/>
              <w:lang w:eastAsia="ru-RU"/>
            </w:rPr>
            <w:t>обучения детей в условиях логопедической группы.</w:t>
          </w:r>
        </w:p>
        <w:p w:rsidR="009B22AB" w:rsidRPr="00817A2F" w:rsidRDefault="009B22AB" w:rsidP="009B22AB">
          <w:pPr>
            <w:numPr>
              <w:ilvl w:val="0"/>
              <w:numId w:val="11"/>
            </w:numPr>
            <w:spacing w:after="0" w:line="240" w:lineRule="auto"/>
            <w:ind w:left="0" w:firstLine="292"/>
            <w:jc w:val="both"/>
            <w:rPr>
              <w:rFonts w:ascii="Times New Roman" w:eastAsia="Times New Roman" w:hAnsi="Times New Roman" w:cs="Times New Roman"/>
              <w:color w:val="000000"/>
              <w:sz w:val="24"/>
              <w:szCs w:val="24"/>
              <w:lang w:eastAsia="ru-RU"/>
            </w:rPr>
          </w:pPr>
          <w:r w:rsidRPr="009B22AB">
            <w:rPr>
              <w:rFonts w:ascii="Times New Roman" w:eastAsia="Times New Roman" w:hAnsi="Times New Roman" w:cs="Times New Roman"/>
              <w:color w:val="000000"/>
              <w:sz w:val="24"/>
              <w:szCs w:val="24"/>
              <w:lang w:eastAsia="ru-RU"/>
            </w:rPr>
            <w:t>Организация работы логопеда в течение года.</w:t>
          </w:r>
        </w:p>
        <w:p w:rsidR="009B22AB" w:rsidRPr="00817A2F" w:rsidRDefault="009B22AB" w:rsidP="009B22AB">
          <w:pPr>
            <w:numPr>
              <w:ilvl w:val="0"/>
              <w:numId w:val="11"/>
            </w:numPr>
            <w:spacing w:after="0" w:line="240" w:lineRule="auto"/>
            <w:ind w:left="0" w:firstLine="292"/>
            <w:jc w:val="both"/>
            <w:rPr>
              <w:rFonts w:ascii="Times New Roman" w:eastAsia="Times New Roman" w:hAnsi="Times New Roman" w:cs="Times New Roman"/>
              <w:color w:val="000000"/>
              <w:sz w:val="24"/>
              <w:szCs w:val="24"/>
              <w:lang w:eastAsia="ru-RU"/>
            </w:rPr>
          </w:pPr>
          <w:r w:rsidRPr="009B22AB">
            <w:rPr>
              <w:rFonts w:ascii="Times New Roman" w:eastAsia="Times New Roman" w:hAnsi="Times New Roman" w:cs="Times New Roman"/>
              <w:color w:val="000000"/>
              <w:sz w:val="24"/>
              <w:szCs w:val="24"/>
              <w:lang w:eastAsia="ru-RU"/>
            </w:rPr>
            <w:t>Информация о содержании логопедических занятий.</w:t>
          </w:r>
        </w:p>
        <w:p w:rsidR="009B22AB" w:rsidRPr="00817A2F" w:rsidRDefault="009B22AB" w:rsidP="009B22AB">
          <w:pPr>
            <w:spacing w:after="0" w:line="240" w:lineRule="auto"/>
            <w:ind w:left="240" w:right="38" w:firstLine="288"/>
            <w:jc w:val="both"/>
            <w:rPr>
              <w:rFonts w:ascii="Times New Roman" w:eastAsia="Times New Roman" w:hAnsi="Times New Roman" w:cs="Times New Roman"/>
              <w:color w:val="000000"/>
              <w:sz w:val="24"/>
              <w:szCs w:val="24"/>
              <w:lang w:eastAsia="ru-RU"/>
            </w:rPr>
          </w:pPr>
          <w:r w:rsidRPr="009B22AB">
            <w:rPr>
              <w:rFonts w:ascii="Times New Roman" w:eastAsia="Times New Roman" w:hAnsi="Times New Roman" w:cs="Times New Roman"/>
              <w:color w:val="000000"/>
              <w:sz w:val="24"/>
              <w:szCs w:val="24"/>
              <w:lang w:eastAsia="ru-RU"/>
            </w:rPr>
            <w:t>Таким образом, логопед создает установку для сознательного включения родителей в коррекционный процесс.</w:t>
          </w:r>
        </w:p>
        <w:p w:rsidR="009B22AB" w:rsidRPr="00817A2F" w:rsidRDefault="009B22AB" w:rsidP="009B22AB">
          <w:pPr>
            <w:spacing w:after="0" w:line="240" w:lineRule="auto"/>
            <w:ind w:left="96" w:firstLine="298"/>
            <w:jc w:val="both"/>
            <w:rPr>
              <w:rFonts w:ascii="Times New Roman" w:eastAsia="Times New Roman" w:hAnsi="Times New Roman" w:cs="Times New Roman"/>
              <w:color w:val="000000"/>
              <w:sz w:val="24"/>
              <w:szCs w:val="24"/>
              <w:lang w:eastAsia="ru-RU"/>
            </w:rPr>
          </w:pPr>
          <w:r w:rsidRPr="009B22AB">
            <w:rPr>
              <w:rFonts w:ascii="Times New Roman" w:eastAsia="Times New Roman" w:hAnsi="Times New Roman" w:cs="Times New Roman"/>
              <w:color w:val="000000"/>
              <w:sz w:val="24"/>
              <w:szCs w:val="24"/>
              <w:lang w:eastAsia="ru-RU"/>
            </w:rPr>
            <w:t xml:space="preserve">На протяжении учебного года систематически проводятся консультации для родителей. </w:t>
          </w:r>
        </w:p>
        <w:bookmarkEnd w:id="0"/>
        <w:p w:rsidR="007A44F7" w:rsidRPr="009B22AB" w:rsidRDefault="00EA5DB3" w:rsidP="009B22AB">
          <w:pPr>
            <w:tabs>
              <w:tab w:val="left" w:pos="7716"/>
            </w:tabs>
            <w:spacing w:line="240" w:lineRule="auto"/>
            <w:rPr>
              <w:rFonts w:ascii="Times New Roman" w:hAnsi="Times New Roman" w:cs="Times New Roman"/>
              <w:sz w:val="24"/>
              <w:szCs w:val="24"/>
            </w:rPr>
          </w:pPr>
          <w:r w:rsidRPr="009B22AB">
            <w:rPr>
              <w:rFonts w:ascii="Times New Roman" w:hAnsi="Times New Roman" w:cs="Times New Roman"/>
              <w:sz w:val="24"/>
              <w:szCs w:val="24"/>
            </w:rPr>
            <w:tab/>
          </w:r>
        </w:p>
      </w:sdtContent>
    </w:sdt>
    <w:tbl>
      <w:tblPr>
        <w:tblStyle w:val="a7"/>
        <w:tblW w:w="0" w:type="auto"/>
        <w:tblLook w:val="04A0" w:firstRow="1" w:lastRow="0" w:firstColumn="1" w:lastColumn="0" w:noHBand="0" w:noVBand="1"/>
      </w:tblPr>
      <w:tblGrid>
        <w:gridCol w:w="959"/>
        <w:gridCol w:w="3260"/>
        <w:gridCol w:w="5352"/>
      </w:tblGrid>
      <w:tr w:rsidR="007A44F7" w:rsidRPr="009B22AB" w:rsidTr="007A44F7">
        <w:tc>
          <w:tcPr>
            <w:tcW w:w="959" w:type="dxa"/>
          </w:tcPr>
          <w:p w:rsidR="007A44F7" w:rsidRPr="009B22AB" w:rsidRDefault="007A44F7" w:rsidP="009B22AB">
            <w:pPr>
              <w:jc w:val="center"/>
              <w:rPr>
                <w:rFonts w:ascii="Times New Roman" w:hAnsi="Times New Roman" w:cs="Times New Roman"/>
                <w:b/>
                <w:sz w:val="24"/>
                <w:szCs w:val="24"/>
              </w:rPr>
            </w:pPr>
            <w:r w:rsidRPr="009B22AB">
              <w:rPr>
                <w:rFonts w:ascii="Times New Roman" w:hAnsi="Times New Roman" w:cs="Times New Roman"/>
                <w:b/>
                <w:sz w:val="24"/>
                <w:szCs w:val="24"/>
              </w:rPr>
              <w:t>№ слайда</w:t>
            </w:r>
          </w:p>
        </w:tc>
        <w:tc>
          <w:tcPr>
            <w:tcW w:w="3260" w:type="dxa"/>
          </w:tcPr>
          <w:p w:rsidR="007A44F7" w:rsidRPr="009B22AB" w:rsidRDefault="007A44F7" w:rsidP="009B22AB">
            <w:pPr>
              <w:jc w:val="center"/>
              <w:rPr>
                <w:rFonts w:ascii="Times New Roman" w:hAnsi="Times New Roman" w:cs="Times New Roman"/>
                <w:b/>
                <w:sz w:val="24"/>
                <w:szCs w:val="24"/>
              </w:rPr>
            </w:pPr>
          </w:p>
          <w:p w:rsidR="007A44F7" w:rsidRPr="009B22AB" w:rsidRDefault="007A44F7" w:rsidP="009B22AB">
            <w:pPr>
              <w:jc w:val="center"/>
              <w:rPr>
                <w:rFonts w:ascii="Times New Roman" w:hAnsi="Times New Roman" w:cs="Times New Roman"/>
                <w:b/>
                <w:sz w:val="24"/>
                <w:szCs w:val="24"/>
              </w:rPr>
            </w:pPr>
            <w:r w:rsidRPr="009B22AB">
              <w:rPr>
                <w:rFonts w:ascii="Times New Roman" w:hAnsi="Times New Roman" w:cs="Times New Roman"/>
                <w:b/>
                <w:sz w:val="24"/>
                <w:szCs w:val="24"/>
              </w:rPr>
              <w:t>изображение слайда</w:t>
            </w:r>
          </w:p>
        </w:tc>
        <w:tc>
          <w:tcPr>
            <w:tcW w:w="5352" w:type="dxa"/>
          </w:tcPr>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2F643C76" wp14:editId="337057C8">
                  <wp:extent cx="1800000" cy="1350000"/>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5E06B9" w:rsidP="009B22AB">
            <w:pPr>
              <w:rPr>
                <w:rFonts w:ascii="Times New Roman" w:hAnsi="Times New Roman" w:cs="Times New Roman"/>
                <w:sz w:val="24"/>
                <w:szCs w:val="24"/>
              </w:rPr>
            </w:pPr>
            <w:r w:rsidRPr="009B22AB">
              <w:rPr>
                <w:rFonts w:ascii="Times New Roman" w:hAnsi="Times New Roman" w:cs="Times New Roman"/>
                <w:sz w:val="24"/>
                <w:szCs w:val="24"/>
              </w:rPr>
              <w:t>Здравствуйте уважаемые коллеги (родители). Мы Логопеды МАДОУ Д/с №54 «Алёнушка», предлагаем вашему вниманию материал по проведению родительского собрания в старшей логопедической группе с использованием интерактивной доски.</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77E4501F" wp14:editId="0CE2A582">
                  <wp:extent cx="1800000" cy="1350000"/>
                  <wp:effectExtent l="0" t="0" r="0"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800000" cy="1350000"/>
                          </a:xfrm>
                          <a:prstGeom prst="rect">
                            <a:avLst/>
                          </a:prstGeom>
                        </pic:spPr>
                      </pic:pic>
                    </a:graphicData>
                  </a:graphic>
                </wp:inline>
              </w:drawing>
            </w:r>
          </w:p>
        </w:tc>
        <w:tc>
          <w:tcPr>
            <w:tcW w:w="5352" w:type="dxa"/>
          </w:tcPr>
          <w:p w:rsidR="005E06B9" w:rsidRPr="009B22AB" w:rsidRDefault="005E06B9" w:rsidP="009B22AB">
            <w:pPr>
              <w:rPr>
                <w:rFonts w:ascii="Times New Roman" w:hAnsi="Times New Roman" w:cs="Times New Roman"/>
                <w:bCs/>
                <w:color w:val="252525"/>
                <w:sz w:val="24"/>
                <w:szCs w:val="24"/>
                <w:shd w:val="clear" w:color="auto" w:fill="FFFFFF"/>
              </w:rPr>
            </w:pPr>
            <w:r w:rsidRPr="009B22AB">
              <w:rPr>
                <w:rFonts w:ascii="Times New Roman" w:hAnsi="Times New Roman" w:cs="Times New Roman"/>
                <w:sz w:val="24"/>
                <w:szCs w:val="24"/>
              </w:rPr>
              <w:t xml:space="preserve">Хотелось бы начать наше собрание со слов </w:t>
            </w:r>
            <w:r w:rsidRPr="009B22AB">
              <w:rPr>
                <w:rFonts w:ascii="Times New Roman" w:hAnsi="Times New Roman" w:cs="Times New Roman"/>
                <w:bCs/>
                <w:color w:val="252525"/>
                <w:sz w:val="24"/>
                <w:szCs w:val="24"/>
                <w:shd w:val="clear" w:color="auto" w:fill="FFFFFF"/>
              </w:rPr>
              <w:t>Василия Александровича Сухомлинского:</w:t>
            </w:r>
          </w:p>
          <w:p w:rsidR="007A44F7" w:rsidRPr="009B22AB" w:rsidRDefault="005E06B9" w:rsidP="009B22AB">
            <w:pPr>
              <w:rPr>
                <w:rFonts w:ascii="Times New Roman" w:hAnsi="Times New Roman" w:cs="Times New Roman"/>
                <w:sz w:val="24"/>
                <w:szCs w:val="24"/>
              </w:rPr>
            </w:pPr>
            <w:r w:rsidRPr="009B22AB">
              <w:rPr>
                <w:rFonts w:ascii="Times New Roman" w:hAnsi="Times New Roman" w:cs="Times New Roman"/>
                <w:bCs/>
                <w:color w:val="252525"/>
                <w:sz w:val="24"/>
                <w:szCs w:val="24"/>
                <w:shd w:val="clear" w:color="auto" w:fill="FFFFFF"/>
              </w:rPr>
              <w:t xml:space="preserve"> «От того, как прошло детство, кто вёл</w:t>
            </w:r>
            <w:r w:rsidRPr="009B22AB">
              <w:rPr>
                <w:rFonts w:ascii="Times New Roman" w:hAnsi="Times New Roman" w:cs="Times New Roman"/>
                <w:bCs/>
                <w:color w:val="252525"/>
                <w:sz w:val="24"/>
                <w:szCs w:val="24"/>
                <w:shd w:val="clear" w:color="auto" w:fill="FFFFFF"/>
              </w:rPr>
              <w:br/>
              <w:t>ребенка за руку в детские годы, что вошло</w:t>
            </w:r>
            <w:r w:rsidRPr="009B22AB">
              <w:rPr>
                <w:rFonts w:ascii="Times New Roman" w:hAnsi="Times New Roman" w:cs="Times New Roman"/>
                <w:bCs/>
                <w:color w:val="252525"/>
                <w:sz w:val="24"/>
                <w:szCs w:val="24"/>
                <w:shd w:val="clear" w:color="auto" w:fill="FFFFFF"/>
              </w:rPr>
              <w:br/>
              <w:t>в его разум и сердце из окружающего мира –</w:t>
            </w:r>
            <w:r w:rsidRPr="009B22AB">
              <w:rPr>
                <w:rFonts w:ascii="Times New Roman" w:hAnsi="Times New Roman" w:cs="Times New Roman"/>
                <w:bCs/>
                <w:color w:val="252525"/>
                <w:sz w:val="24"/>
                <w:szCs w:val="24"/>
                <w:shd w:val="clear" w:color="auto" w:fill="FFFFFF"/>
              </w:rPr>
              <w:br/>
              <w:t>от этого в решающей степени зависит, каким</w:t>
            </w:r>
            <w:r w:rsidRPr="009B22AB">
              <w:rPr>
                <w:rFonts w:ascii="Times New Roman" w:hAnsi="Times New Roman" w:cs="Times New Roman"/>
                <w:bCs/>
                <w:color w:val="252525"/>
                <w:sz w:val="24"/>
                <w:szCs w:val="24"/>
                <w:shd w:val="clear" w:color="auto" w:fill="FFFFFF"/>
              </w:rPr>
              <w:br/>
              <w:t>человеком станет сегодняшний малыш».</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6DF42399" wp14:editId="4A068756">
                  <wp:extent cx="1800000" cy="1350000"/>
                  <wp:effectExtent l="0" t="0" r="0" b="31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800000" cy="1350000"/>
                          </a:xfrm>
                          <a:prstGeom prst="rect">
                            <a:avLst/>
                          </a:prstGeom>
                        </pic:spPr>
                      </pic:pic>
                    </a:graphicData>
                  </a:graphic>
                </wp:inline>
              </w:drawing>
            </w:r>
          </w:p>
        </w:tc>
        <w:tc>
          <w:tcPr>
            <w:tcW w:w="5352" w:type="dxa"/>
          </w:tcPr>
          <w:p w:rsidR="005E06B9" w:rsidRPr="009B22AB" w:rsidRDefault="005E06B9" w:rsidP="009B22AB">
            <w:pPr>
              <w:pStyle w:val="2"/>
              <w:shd w:val="clear" w:color="auto" w:fill="FFFFFF"/>
              <w:spacing w:before="0" w:beforeAutospacing="0" w:after="0" w:afterAutospacing="0"/>
              <w:outlineLvl w:val="1"/>
              <w:rPr>
                <w:b w:val="0"/>
                <w:bCs w:val="0"/>
                <w:color w:val="000000" w:themeColor="text1"/>
                <w:sz w:val="24"/>
                <w:szCs w:val="24"/>
              </w:rPr>
            </w:pPr>
            <w:r w:rsidRPr="009B22AB">
              <w:rPr>
                <w:b w:val="0"/>
                <w:sz w:val="24"/>
                <w:szCs w:val="24"/>
              </w:rPr>
              <w:t xml:space="preserve">Вся коррекционная работа проводится по программе </w:t>
            </w:r>
            <w:hyperlink r:id="rId13" w:tgtFrame="_blank" w:history="1">
              <w:r w:rsidRPr="009B22AB">
                <w:rPr>
                  <w:b w:val="0"/>
                  <w:color w:val="000000" w:themeColor="text1"/>
                  <w:sz w:val="24"/>
                  <w:szCs w:val="24"/>
                </w:rPr>
                <w:t>Филичевой</w:t>
              </w:r>
              <w:r w:rsidRPr="009B22AB">
                <w:rPr>
                  <w:b w:val="0"/>
                  <w:bCs w:val="0"/>
                  <w:color w:val="000000" w:themeColor="text1"/>
                  <w:sz w:val="24"/>
                  <w:szCs w:val="24"/>
                </w:rPr>
                <w:t> Татьяны Борисовн</w:t>
              </w:r>
            </w:hyperlink>
            <w:r w:rsidRPr="009B22AB">
              <w:rPr>
                <w:b w:val="0"/>
                <w:bCs w:val="0"/>
                <w:color w:val="000000" w:themeColor="text1"/>
                <w:sz w:val="24"/>
                <w:szCs w:val="24"/>
              </w:rPr>
              <w:t>ы,</w:t>
            </w:r>
          </w:p>
          <w:p w:rsidR="005E06B9" w:rsidRPr="009B22AB" w:rsidRDefault="005E06B9" w:rsidP="009B22AB">
            <w:pPr>
              <w:pStyle w:val="2"/>
              <w:shd w:val="clear" w:color="auto" w:fill="FFFFFF"/>
              <w:spacing w:before="0" w:beforeAutospacing="0" w:after="0" w:afterAutospacing="0"/>
              <w:outlineLvl w:val="1"/>
              <w:rPr>
                <w:b w:val="0"/>
                <w:color w:val="000000" w:themeColor="text1"/>
                <w:sz w:val="24"/>
                <w:szCs w:val="24"/>
              </w:rPr>
            </w:pPr>
            <w:r w:rsidRPr="009B22AB">
              <w:rPr>
                <w:b w:val="0"/>
                <w:color w:val="000000" w:themeColor="text1"/>
                <w:sz w:val="24"/>
                <w:szCs w:val="24"/>
              </w:rPr>
              <w:t>Чиркиной Галины Васильевны</w:t>
            </w:r>
          </w:p>
          <w:p w:rsidR="005E06B9" w:rsidRPr="009B22AB" w:rsidRDefault="00EA6621" w:rsidP="009B22AB">
            <w:pPr>
              <w:pStyle w:val="2"/>
              <w:shd w:val="clear" w:color="auto" w:fill="FFFFFF"/>
              <w:spacing w:before="0" w:beforeAutospacing="0" w:after="0" w:afterAutospacing="0"/>
              <w:outlineLvl w:val="1"/>
              <w:rPr>
                <w:b w:val="0"/>
                <w:bCs w:val="0"/>
                <w:color w:val="000000" w:themeColor="text1"/>
                <w:sz w:val="24"/>
                <w:szCs w:val="24"/>
              </w:rPr>
            </w:pPr>
            <w:hyperlink r:id="rId14" w:tgtFrame="_blank" w:history="1">
              <w:r w:rsidR="005E06B9" w:rsidRPr="009B22AB">
                <w:rPr>
                  <w:rStyle w:val="ad"/>
                  <w:rFonts w:eastAsiaTheme="minorEastAsia"/>
                  <w:b w:val="0"/>
                  <w:color w:val="000000" w:themeColor="text1"/>
                  <w:sz w:val="24"/>
                  <w:szCs w:val="24"/>
                  <w:u w:val="none"/>
                </w:rPr>
                <w:t>Тумановой</w:t>
              </w:r>
              <w:r w:rsidR="005E06B9" w:rsidRPr="009B22AB">
                <w:rPr>
                  <w:rStyle w:val="ad"/>
                  <w:rFonts w:eastAsiaTheme="minorEastAsia"/>
                  <w:b w:val="0"/>
                  <w:bCs w:val="0"/>
                  <w:color w:val="000000" w:themeColor="text1"/>
                  <w:sz w:val="24"/>
                  <w:szCs w:val="24"/>
                  <w:u w:val="none"/>
                </w:rPr>
                <w:t xml:space="preserve"> Тамары Владимировн</w:t>
              </w:r>
            </w:hyperlink>
            <w:r w:rsidR="005E06B9" w:rsidRPr="009B22AB">
              <w:rPr>
                <w:b w:val="0"/>
                <w:bCs w:val="0"/>
                <w:color w:val="000000" w:themeColor="text1"/>
                <w:sz w:val="24"/>
                <w:szCs w:val="24"/>
              </w:rPr>
              <w:t>ы.</w:t>
            </w: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7782D7AA" wp14:editId="71988466">
                  <wp:extent cx="1800000" cy="1350000"/>
                  <wp:effectExtent l="0" t="0" r="0" b="317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800000" cy="1350000"/>
                          </a:xfrm>
                          <a:prstGeom prst="rect">
                            <a:avLst/>
                          </a:prstGeom>
                        </pic:spPr>
                      </pic:pic>
                    </a:graphicData>
                  </a:graphic>
                </wp:inline>
              </w:drawing>
            </w:r>
          </w:p>
        </w:tc>
        <w:tc>
          <w:tcPr>
            <w:tcW w:w="5352" w:type="dxa"/>
          </w:tcPr>
          <w:p w:rsidR="00083806" w:rsidRPr="009B22AB" w:rsidRDefault="00083806" w:rsidP="009B22AB">
            <w:pPr>
              <w:rPr>
                <w:rFonts w:ascii="Times New Roman" w:hAnsi="Times New Roman" w:cs="Times New Roman"/>
                <w:sz w:val="24"/>
                <w:szCs w:val="24"/>
              </w:rPr>
            </w:pPr>
            <w:r w:rsidRPr="009B22AB">
              <w:rPr>
                <w:rFonts w:ascii="Times New Roman" w:hAnsi="Times New Roman" w:cs="Times New Roman"/>
                <w:sz w:val="24"/>
                <w:szCs w:val="24"/>
              </w:rPr>
              <w:t>В логопедических группах проводится специализированная работа с детьми по следующим направлениям:</w:t>
            </w:r>
          </w:p>
          <w:p w:rsidR="00083806" w:rsidRPr="009B22AB" w:rsidRDefault="00083806" w:rsidP="009B22AB">
            <w:pPr>
              <w:rPr>
                <w:rFonts w:ascii="Times New Roman" w:hAnsi="Times New Roman" w:cs="Times New Roman"/>
                <w:sz w:val="24"/>
                <w:szCs w:val="24"/>
              </w:rPr>
            </w:pPr>
            <w:proofErr w:type="gramStart"/>
            <w:r w:rsidRPr="009B22AB">
              <w:rPr>
                <w:rFonts w:ascii="Times New Roman" w:hAnsi="Times New Roman" w:cs="Times New Roman"/>
                <w:sz w:val="24"/>
                <w:szCs w:val="24"/>
              </w:rPr>
              <w:t>- формирование правильного звукопроизношения;</w:t>
            </w:r>
            <w:r w:rsidRPr="009B22AB">
              <w:rPr>
                <w:rFonts w:ascii="Times New Roman" w:hAnsi="Times New Roman" w:cs="Times New Roman"/>
                <w:sz w:val="24"/>
                <w:szCs w:val="24"/>
              </w:rPr>
              <w:br/>
              <w:t>- развитие артикуляционных движений, движений органов речи (губ, щек, языка);</w:t>
            </w:r>
            <w:r w:rsidRPr="009B22AB">
              <w:rPr>
                <w:rFonts w:ascii="Times New Roman" w:hAnsi="Times New Roman" w:cs="Times New Roman"/>
                <w:sz w:val="24"/>
                <w:szCs w:val="24"/>
              </w:rPr>
              <w:br/>
              <w:t>- совершенствование фонематических процессов, т.е. умения различать на слух звуки речи, слоги, слова в речи, схожие по звучанию, артикуляции;</w:t>
            </w:r>
            <w:r w:rsidRPr="009B22AB">
              <w:rPr>
                <w:rFonts w:ascii="Times New Roman" w:hAnsi="Times New Roman" w:cs="Times New Roman"/>
                <w:sz w:val="24"/>
                <w:szCs w:val="24"/>
              </w:rPr>
              <w:br/>
              <w:t xml:space="preserve">- совершенствование грамматического строя </w:t>
            </w:r>
            <w:r w:rsidRPr="009B22AB">
              <w:rPr>
                <w:rFonts w:ascii="Times New Roman" w:hAnsi="Times New Roman" w:cs="Times New Roman"/>
                <w:sz w:val="24"/>
                <w:szCs w:val="24"/>
              </w:rPr>
              <w:lastRenderedPageBreak/>
              <w:t>речи;</w:t>
            </w:r>
            <w:r w:rsidRPr="009B22AB">
              <w:rPr>
                <w:rFonts w:ascii="Times New Roman" w:hAnsi="Times New Roman" w:cs="Times New Roman"/>
                <w:sz w:val="24"/>
                <w:szCs w:val="24"/>
              </w:rPr>
              <w:br/>
              <w:t>- обогащение словарного запаса речи;</w:t>
            </w:r>
            <w:r w:rsidRPr="009B22AB">
              <w:rPr>
                <w:rFonts w:ascii="Times New Roman" w:hAnsi="Times New Roman" w:cs="Times New Roman"/>
                <w:sz w:val="24"/>
                <w:szCs w:val="24"/>
              </w:rPr>
              <w:br/>
              <w:t>- развитие связной речи, подразумевающее  умение составлять рассказы, пересказывать тексты, рассказывать стихотворения, загадки, пословицы;</w:t>
            </w:r>
            <w:proofErr w:type="gramEnd"/>
            <w:r w:rsidRPr="009B22AB">
              <w:rPr>
                <w:rFonts w:ascii="Times New Roman" w:hAnsi="Times New Roman" w:cs="Times New Roman"/>
                <w:sz w:val="24"/>
                <w:szCs w:val="24"/>
              </w:rPr>
              <w:br/>
              <w:t>Вся перечисленная работа проводится в логопедических группах в форме игры.</w:t>
            </w: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031C2FC6" wp14:editId="6B617600">
                  <wp:extent cx="1800000" cy="1350000"/>
                  <wp:effectExtent l="0" t="0" r="0" b="317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083806" w:rsidP="009B22AB">
            <w:pPr>
              <w:rPr>
                <w:rFonts w:ascii="Times New Roman" w:hAnsi="Times New Roman" w:cs="Times New Roman"/>
                <w:sz w:val="24"/>
                <w:szCs w:val="24"/>
              </w:rPr>
            </w:pPr>
            <w:r w:rsidRPr="009B22AB">
              <w:rPr>
                <w:rFonts w:ascii="Times New Roman" w:hAnsi="Times New Roman" w:cs="Times New Roman"/>
                <w:sz w:val="24"/>
                <w:szCs w:val="24"/>
              </w:rPr>
              <w:t>Главная задача нашей работы научить детей слышать, слушать и произносить звуки русской речи.</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14F8CB40" wp14:editId="279A1A5D">
                  <wp:extent cx="1800000" cy="1350000"/>
                  <wp:effectExtent l="0" t="0" r="0" b="31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800000" cy="1350000"/>
                          </a:xfrm>
                          <a:prstGeom prst="rect">
                            <a:avLst/>
                          </a:prstGeom>
                        </pic:spPr>
                      </pic:pic>
                    </a:graphicData>
                  </a:graphic>
                </wp:inline>
              </w:drawing>
            </w:r>
          </w:p>
        </w:tc>
        <w:tc>
          <w:tcPr>
            <w:tcW w:w="5352" w:type="dxa"/>
          </w:tcPr>
          <w:p w:rsidR="00972D22" w:rsidRPr="009B22AB" w:rsidRDefault="00083806" w:rsidP="009B22AB">
            <w:pPr>
              <w:rPr>
                <w:rFonts w:ascii="Times New Roman" w:hAnsi="Times New Roman" w:cs="Times New Roman"/>
                <w:sz w:val="24"/>
                <w:szCs w:val="24"/>
              </w:rPr>
            </w:pPr>
            <w:r w:rsidRPr="009B22AB">
              <w:rPr>
                <w:rFonts w:ascii="Times New Roman" w:hAnsi="Times New Roman" w:cs="Times New Roman"/>
                <w:sz w:val="24"/>
                <w:szCs w:val="24"/>
              </w:rPr>
              <w:t>Логопедическая работа проводиться с детьми в форме логопедических занятий, а именно фронтальные и индивидуальные занятия.</w:t>
            </w:r>
            <w:r w:rsidRPr="009B22AB">
              <w:rPr>
                <w:rFonts w:ascii="Times New Roman" w:hAnsi="Times New Roman" w:cs="Times New Roman"/>
                <w:color w:val="000000" w:themeColor="text1"/>
                <w:kern w:val="24"/>
                <w:sz w:val="24"/>
                <w:szCs w:val="24"/>
              </w:rPr>
              <w:t xml:space="preserve"> </w:t>
            </w:r>
            <w:r w:rsidR="00570DBD" w:rsidRPr="009B22AB">
              <w:rPr>
                <w:rFonts w:ascii="Times New Roman" w:hAnsi="Times New Roman" w:cs="Times New Roman"/>
                <w:sz w:val="24"/>
                <w:szCs w:val="24"/>
              </w:rPr>
              <w:t xml:space="preserve">Фронтальные занятия проводятся со всеми детьми в группе. Они одновременно выполняют одну работу, одинаковую для всех. </w:t>
            </w:r>
          </w:p>
          <w:p w:rsidR="00083806" w:rsidRPr="009B22AB" w:rsidRDefault="00083806" w:rsidP="009B22AB">
            <w:pPr>
              <w:rPr>
                <w:rFonts w:ascii="Times New Roman" w:hAnsi="Times New Roman" w:cs="Times New Roman"/>
                <w:sz w:val="24"/>
                <w:szCs w:val="24"/>
              </w:rPr>
            </w:pPr>
            <w:r w:rsidRPr="009B22AB">
              <w:rPr>
                <w:rFonts w:ascii="Times New Roman" w:hAnsi="Times New Roman" w:cs="Times New Roman"/>
                <w:b/>
                <w:bCs/>
                <w:sz w:val="24"/>
                <w:szCs w:val="24"/>
              </w:rPr>
              <w:t xml:space="preserve">Занятия начинаются строго в 9:00 </w:t>
            </w:r>
          </w:p>
          <w:p w:rsidR="00972D22" w:rsidRPr="009B22AB" w:rsidRDefault="00570DBD" w:rsidP="009B22AB">
            <w:pPr>
              <w:rPr>
                <w:rFonts w:ascii="Times New Roman" w:hAnsi="Times New Roman" w:cs="Times New Roman"/>
                <w:sz w:val="24"/>
                <w:szCs w:val="24"/>
              </w:rPr>
            </w:pPr>
            <w:r w:rsidRPr="009B22AB">
              <w:rPr>
                <w:rFonts w:ascii="Times New Roman" w:hAnsi="Times New Roman" w:cs="Times New Roman"/>
                <w:sz w:val="24"/>
                <w:szCs w:val="24"/>
              </w:rPr>
              <w:t>Индивидуальные занятия проходят индивидуально с каждым ребенком в логопедическом кабинете. В ходе индивидуальной работы у детей закрепляются и автоматизируются навыки правильного произношения звуков, которые имеются в речи ребёнка.</w:t>
            </w: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7A44F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5DF21988" wp14:editId="2BCA55A4">
                  <wp:extent cx="1800000" cy="1350000"/>
                  <wp:effectExtent l="0" t="0" r="0"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083806" w:rsidP="009B22AB">
            <w:pPr>
              <w:rPr>
                <w:rFonts w:ascii="Times New Roman" w:hAnsi="Times New Roman" w:cs="Times New Roman"/>
                <w:sz w:val="24"/>
                <w:szCs w:val="24"/>
              </w:rPr>
            </w:pPr>
            <w:r w:rsidRPr="009B22AB">
              <w:rPr>
                <w:rFonts w:ascii="Times New Roman" w:hAnsi="Times New Roman" w:cs="Times New Roman"/>
                <w:sz w:val="24"/>
                <w:szCs w:val="24"/>
              </w:rPr>
              <w:t>Особое внимание родители должны уделять выполнению домашних заданий</w:t>
            </w:r>
            <w:r w:rsidR="00A94EC9" w:rsidRPr="009B22AB">
              <w:rPr>
                <w:rFonts w:ascii="Times New Roman" w:hAnsi="Times New Roman" w:cs="Times New Roman"/>
                <w:sz w:val="24"/>
                <w:szCs w:val="24"/>
              </w:rPr>
              <w:t>. Отмечу, что существуют определенные правила работы в домашних тетрадях:</w:t>
            </w:r>
          </w:p>
          <w:p w:rsidR="00972D22" w:rsidRPr="009B22AB" w:rsidRDefault="00570DBD" w:rsidP="009B22AB">
            <w:pPr>
              <w:numPr>
                <w:ilvl w:val="0"/>
                <w:numId w:val="4"/>
              </w:numPr>
              <w:rPr>
                <w:rFonts w:ascii="Times New Roman" w:hAnsi="Times New Roman" w:cs="Times New Roman"/>
                <w:sz w:val="24"/>
                <w:szCs w:val="24"/>
              </w:rPr>
            </w:pPr>
            <w:r w:rsidRPr="009B22AB">
              <w:rPr>
                <w:rFonts w:ascii="Times New Roman" w:hAnsi="Times New Roman" w:cs="Times New Roman"/>
                <w:sz w:val="24"/>
                <w:szCs w:val="24"/>
              </w:rPr>
              <w:t>Логопедическая тетрадь – это документ. Обращаться с ней следует аккуратно. Для логопедической тетради необходимо завести специальную папку.</w:t>
            </w:r>
          </w:p>
          <w:p w:rsidR="00972D22" w:rsidRPr="009B22AB" w:rsidRDefault="00570DBD" w:rsidP="009B22AB">
            <w:pPr>
              <w:numPr>
                <w:ilvl w:val="0"/>
                <w:numId w:val="4"/>
              </w:numPr>
              <w:rPr>
                <w:rFonts w:ascii="Times New Roman" w:hAnsi="Times New Roman" w:cs="Times New Roman"/>
                <w:sz w:val="24"/>
                <w:szCs w:val="24"/>
              </w:rPr>
            </w:pPr>
            <w:r w:rsidRPr="009B22AB">
              <w:rPr>
                <w:rFonts w:ascii="Times New Roman" w:hAnsi="Times New Roman" w:cs="Times New Roman"/>
                <w:sz w:val="24"/>
                <w:szCs w:val="24"/>
              </w:rPr>
              <w:t>Занятия необходимо проводить регулярно. Листы не вырывать, не мять, не пачкать. Рисовать и закрашивать картинки только цветными карандашами.</w:t>
            </w:r>
          </w:p>
          <w:p w:rsidR="00972D22" w:rsidRPr="009B22AB" w:rsidRDefault="00570DBD" w:rsidP="009B22AB">
            <w:pPr>
              <w:numPr>
                <w:ilvl w:val="0"/>
                <w:numId w:val="4"/>
              </w:numPr>
              <w:rPr>
                <w:rFonts w:ascii="Times New Roman" w:hAnsi="Times New Roman" w:cs="Times New Roman"/>
                <w:sz w:val="24"/>
                <w:szCs w:val="24"/>
              </w:rPr>
            </w:pPr>
            <w:r w:rsidRPr="009B22AB">
              <w:rPr>
                <w:rFonts w:ascii="Times New Roman" w:hAnsi="Times New Roman" w:cs="Times New Roman"/>
                <w:sz w:val="24"/>
                <w:szCs w:val="24"/>
              </w:rPr>
              <w:t>Занятие не должно быть длинным и утомительным, не более 20 минут.</w:t>
            </w:r>
          </w:p>
          <w:p w:rsidR="00972D22" w:rsidRPr="009B22AB" w:rsidRDefault="00570DBD" w:rsidP="009B22AB">
            <w:pPr>
              <w:numPr>
                <w:ilvl w:val="0"/>
                <w:numId w:val="4"/>
              </w:numPr>
              <w:rPr>
                <w:rFonts w:ascii="Times New Roman" w:hAnsi="Times New Roman" w:cs="Times New Roman"/>
                <w:sz w:val="24"/>
                <w:szCs w:val="24"/>
              </w:rPr>
            </w:pPr>
            <w:r w:rsidRPr="009B22AB">
              <w:rPr>
                <w:rFonts w:ascii="Times New Roman" w:hAnsi="Times New Roman" w:cs="Times New Roman"/>
                <w:sz w:val="24"/>
                <w:szCs w:val="24"/>
              </w:rPr>
              <w:t>Положительная поддержка взрослых обязательна.</w:t>
            </w:r>
          </w:p>
          <w:p w:rsidR="00972D22" w:rsidRPr="009B22AB" w:rsidRDefault="00570DBD" w:rsidP="009B22AB">
            <w:pPr>
              <w:numPr>
                <w:ilvl w:val="0"/>
                <w:numId w:val="4"/>
              </w:numPr>
              <w:rPr>
                <w:rFonts w:ascii="Times New Roman" w:hAnsi="Times New Roman" w:cs="Times New Roman"/>
                <w:sz w:val="24"/>
                <w:szCs w:val="24"/>
              </w:rPr>
            </w:pPr>
            <w:r w:rsidRPr="009B22AB">
              <w:rPr>
                <w:rFonts w:ascii="Times New Roman" w:hAnsi="Times New Roman" w:cs="Times New Roman"/>
                <w:sz w:val="24"/>
                <w:szCs w:val="24"/>
              </w:rPr>
              <w:t>Тетрадь в детский сад приносить и забирать ежедневно.</w:t>
            </w:r>
          </w:p>
          <w:p w:rsidR="00A94EC9" w:rsidRPr="009B22AB" w:rsidRDefault="00A94EC9"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0C444940" wp14:editId="32BAD978">
                  <wp:extent cx="1800000" cy="1350002"/>
                  <wp:effectExtent l="0" t="0" r="0" b="31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800000" cy="1350002"/>
                          </a:xfrm>
                          <a:prstGeom prst="rect">
                            <a:avLst/>
                          </a:prstGeom>
                        </pic:spPr>
                      </pic:pic>
                    </a:graphicData>
                  </a:graphic>
                </wp:inline>
              </w:drawing>
            </w:r>
          </w:p>
        </w:tc>
        <w:tc>
          <w:tcPr>
            <w:tcW w:w="5352" w:type="dxa"/>
          </w:tcPr>
          <w:p w:rsidR="007A44F7" w:rsidRPr="009B22AB" w:rsidRDefault="00A94EC9" w:rsidP="009B22AB">
            <w:pPr>
              <w:rPr>
                <w:rFonts w:ascii="Times New Roman" w:hAnsi="Times New Roman" w:cs="Times New Roman"/>
                <w:sz w:val="24"/>
                <w:szCs w:val="24"/>
              </w:rPr>
            </w:pPr>
            <w:r w:rsidRPr="009B22AB">
              <w:rPr>
                <w:rFonts w:ascii="Times New Roman" w:hAnsi="Times New Roman" w:cs="Times New Roman"/>
                <w:sz w:val="24"/>
                <w:szCs w:val="24"/>
              </w:rPr>
              <w:t>При постановке звуков используются упражнения артикуляционной гимнастики, которая включает задания на тренировку подвижности и переключаемости органов артикуляционного аппарата, отработку определённых положений губ и языка, необходимых для правильного произношения звуков.</w:t>
            </w:r>
          </w:p>
          <w:p w:rsidR="00CD0039" w:rsidRPr="009B22AB" w:rsidRDefault="00A94EC9" w:rsidP="009B22AB">
            <w:pPr>
              <w:rPr>
                <w:rFonts w:ascii="Times New Roman" w:hAnsi="Times New Roman" w:cs="Times New Roman"/>
                <w:sz w:val="24"/>
                <w:szCs w:val="24"/>
              </w:rPr>
            </w:pPr>
            <w:r w:rsidRPr="009B22AB">
              <w:rPr>
                <w:rFonts w:ascii="Times New Roman" w:hAnsi="Times New Roman" w:cs="Times New Roman"/>
                <w:sz w:val="24"/>
                <w:szCs w:val="24"/>
              </w:rPr>
              <w:t>Целью артикуляционной гимнастики является выработка правильных</w:t>
            </w:r>
            <w:proofErr w:type="gramStart"/>
            <w:r w:rsidRPr="009B22AB">
              <w:rPr>
                <w:rFonts w:ascii="Times New Roman" w:hAnsi="Times New Roman" w:cs="Times New Roman"/>
                <w:sz w:val="24"/>
                <w:szCs w:val="24"/>
              </w:rPr>
              <w:t xml:space="preserve"> ,</w:t>
            </w:r>
            <w:proofErr w:type="gramEnd"/>
            <w:r w:rsidRPr="009B22AB">
              <w:rPr>
                <w:rFonts w:ascii="Times New Roman" w:hAnsi="Times New Roman" w:cs="Times New Roman"/>
                <w:sz w:val="24"/>
                <w:szCs w:val="24"/>
              </w:rPr>
              <w:t xml:space="preserve"> полноценных движений артикуляционн</w:t>
            </w:r>
            <w:r w:rsidR="00CD0039" w:rsidRPr="009B22AB">
              <w:rPr>
                <w:rFonts w:ascii="Times New Roman" w:hAnsi="Times New Roman" w:cs="Times New Roman"/>
                <w:sz w:val="24"/>
                <w:szCs w:val="24"/>
              </w:rPr>
              <w:t>ых органов, необходимых для правильного звукопроизношения.</w:t>
            </w:r>
          </w:p>
          <w:p w:rsidR="00972D22" w:rsidRPr="009B22AB" w:rsidRDefault="00570DBD" w:rsidP="009B22AB">
            <w:pPr>
              <w:numPr>
                <w:ilvl w:val="0"/>
                <w:numId w:val="5"/>
              </w:numPr>
              <w:rPr>
                <w:rFonts w:ascii="Times New Roman" w:hAnsi="Times New Roman" w:cs="Times New Roman"/>
                <w:sz w:val="24"/>
                <w:szCs w:val="24"/>
              </w:rPr>
            </w:pPr>
            <w:r w:rsidRPr="009B22AB">
              <w:rPr>
                <w:rFonts w:ascii="Times New Roman" w:hAnsi="Times New Roman" w:cs="Times New Roman"/>
                <w:sz w:val="24"/>
                <w:szCs w:val="24"/>
              </w:rPr>
              <w:t xml:space="preserve">Проводить артикуляционную гимнастику нужно ежедневно, чтобы вырабатываемые у детей навыки закреплялись. Лучше выполнять упражнения 3-4 раза в день по 3-5 минут. </w:t>
            </w:r>
          </w:p>
          <w:p w:rsidR="00972D22" w:rsidRPr="009B22AB" w:rsidRDefault="00570DBD" w:rsidP="009B22AB">
            <w:pPr>
              <w:numPr>
                <w:ilvl w:val="0"/>
                <w:numId w:val="5"/>
              </w:numPr>
              <w:rPr>
                <w:rFonts w:ascii="Times New Roman" w:hAnsi="Times New Roman" w:cs="Times New Roman"/>
                <w:sz w:val="24"/>
                <w:szCs w:val="24"/>
              </w:rPr>
            </w:pPr>
            <w:r w:rsidRPr="009B22AB">
              <w:rPr>
                <w:rFonts w:ascii="Times New Roman" w:hAnsi="Times New Roman" w:cs="Times New Roman"/>
                <w:sz w:val="24"/>
                <w:szCs w:val="24"/>
              </w:rPr>
              <w:t>Каждое упражнение выполняется по 5-7 раз. </w:t>
            </w:r>
          </w:p>
          <w:p w:rsidR="00972D22" w:rsidRPr="009B22AB" w:rsidRDefault="00570DBD" w:rsidP="009B22AB">
            <w:pPr>
              <w:numPr>
                <w:ilvl w:val="0"/>
                <w:numId w:val="5"/>
              </w:numPr>
              <w:rPr>
                <w:rFonts w:ascii="Times New Roman" w:hAnsi="Times New Roman" w:cs="Times New Roman"/>
                <w:sz w:val="24"/>
                <w:szCs w:val="24"/>
              </w:rPr>
            </w:pPr>
            <w:r w:rsidRPr="009B22AB">
              <w:rPr>
                <w:rFonts w:ascii="Times New Roman" w:hAnsi="Times New Roman" w:cs="Times New Roman"/>
                <w:sz w:val="24"/>
                <w:szCs w:val="24"/>
              </w:rPr>
              <w:t xml:space="preserve"> Статические упражнения выполняются по 10-15 секунд (удержание артикуляционной позы в одном положении). </w:t>
            </w:r>
          </w:p>
          <w:p w:rsidR="00972D22" w:rsidRPr="009B22AB" w:rsidRDefault="00570DBD" w:rsidP="009B22AB">
            <w:pPr>
              <w:numPr>
                <w:ilvl w:val="0"/>
                <w:numId w:val="5"/>
              </w:numPr>
              <w:rPr>
                <w:rFonts w:ascii="Times New Roman" w:hAnsi="Times New Roman" w:cs="Times New Roman"/>
                <w:sz w:val="24"/>
                <w:szCs w:val="24"/>
              </w:rPr>
            </w:pPr>
            <w:r w:rsidRPr="009B22AB">
              <w:rPr>
                <w:rFonts w:ascii="Times New Roman" w:hAnsi="Times New Roman" w:cs="Times New Roman"/>
                <w:sz w:val="24"/>
                <w:szCs w:val="24"/>
              </w:rPr>
              <w:t>Артикуляционную гимнастику выполняют сидя, так как в таком положении у ребенка прямая спина, тело не напряжено, руки и ноги находятся в спокойном положении.</w:t>
            </w:r>
          </w:p>
          <w:p w:rsidR="00972D22" w:rsidRPr="009B22AB" w:rsidRDefault="00570DBD" w:rsidP="009B22AB">
            <w:pPr>
              <w:numPr>
                <w:ilvl w:val="0"/>
                <w:numId w:val="5"/>
              </w:numPr>
              <w:rPr>
                <w:rFonts w:ascii="Times New Roman" w:hAnsi="Times New Roman" w:cs="Times New Roman"/>
                <w:sz w:val="24"/>
                <w:szCs w:val="24"/>
              </w:rPr>
            </w:pPr>
            <w:r w:rsidRPr="009B22AB">
              <w:rPr>
                <w:rFonts w:ascii="Times New Roman" w:hAnsi="Times New Roman" w:cs="Times New Roman"/>
                <w:sz w:val="24"/>
                <w:szCs w:val="24"/>
              </w:rPr>
              <w:t xml:space="preserve"> Ребенок должен хорошо видеть лицо взрослого, а также свое лицо, чтобы самостоятельно контролировать правильность выполнения упражнений. Поэтому ребенок и взрослый во время проведения артикуляционной гимнастики должны находиться перед настенным зеркалом. Также ребенок может воспользоваться небольшим ручным зеркалом (примерно 9х12 см), но тогда взрослый должен находиться напротив ребенка лицом к нему. </w:t>
            </w:r>
          </w:p>
          <w:p w:rsidR="00A94EC9" w:rsidRPr="009B22AB" w:rsidRDefault="00A94EC9" w:rsidP="009B22AB">
            <w:pPr>
              <w:rPr>
                <w:rFonts w:ascii="Times New Roman" w:hAnsi="Times New Roman" w:cs="Times New Roman"/>
                <w:sz w:val="24"/>
                <w:szCs w:val="24"/>
              </w:rPr>
            </w:pPr>
            <w:r w:rsidRPr="009B22AB">
              <w:rPr>
                <w:rFonts w:ascii="Times New Roman" w:hAnsi="Times New Roman" w:cs="Times New Roman"/>
                <w:sz w:val="24"/>
                <w:szCs w:val="24"/>
              </w:rPr>
              <w:t xml:space="preserve"> </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4535936E" wp14:editId="3365BDB3">
                  <wp:extent cx="1800000" cy="1350000"/>
                  <wp:effectExtent l="0" t="0" r="0"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CD0039" w:rsidP="009B22AB">
            <w:pPr>
              <w:rPr>
                <w:rFonts w:ascii="Times New Roman" w:hAnsi="Times New Roman" w:cs="Times New Roman"/>
                <w:sz w:val="24"/>
                <w:szCs w:val="24"/>
              </w:rPr>
            </w:pPr>
            <w:r w:rsidRPr="009B22AB">
              <w:rPr>
                <w:rFonts w:ascii="Times New Roman" w:hAnsi="Times New Roman" w:cs="Times New Roman"/>
                <w:sz w:val="24"/>
                <w:szCs w:val="24"/>
              </w:rPr>
              <w:t xml:space="preserve">Каждое упражнение имеет своё назначение. Названия эти условные, но важно, чтобы их дети запомнили. Это вызывает интерес </w:t>
            </w:r>
            <w:proofErr w:type="gramStart"/>
            <w:r w:rsidRPr="009B22AB">
              <w:rPr>
                <w:rFonts w:ascii="Times New Roman" w:hAnsi="Times New Roman" w:cs="Times New Roman"/>
                <w:sz w:val="24"/>
                <w:szCs w:val="24"/>
              </w:rPr>
              <w:t>к</w:t>
            </w:r>
            <w:proofErr w:type="gramEnd"/>
            <w:r w:rsidRPr="009B22AB">
              <w:rPr>
                <w:rFonts w:ascii="Times New Roman" w:hAnsi="Times New Roman" w:cs="Times New Roman"/>
                <w:sz w:val="24"/>
                <w:szCs w:val="24"/>
              </w:rPr>
              <w:t xml:space="preserve"> артикуляционной гимнастики, дети быстрее запоминают упражнения. Каждому ребенку дается свой комплекс упражнений, он подбирается индивидуально.</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612B5497" wp14:editId="56591985">
                  <wp:extent cx="1800000" cy="1350000"/>
                  <wp:effectExtent l="0" t="0" r="0" b="317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CD0039" w:rsidP="009B22AB">
            <w:pPr>
              <w:rPr>
                <w:rFonts w:ascii="Times New Roman" w:hAnsi="Times New Roman" w:cs="Times New Roman"/>
                <w:color w:val="000000" w:themeColor="text1"/>
                <w:sz w:val="24"/>
                <w:szCs w:val="24"/>
                <w:shd w:val="clear" w:color="auto" w:fill="FFFFFF"/>
              </w:rPr>
            </w:pPr>
            <w:r w:rsidRPr="009B22AB">
              <w:rPr>
                <w:rFonts w:ascii="Times New Roman" w:hAnsi="Times New Roman" w:cs="Times New Roman"/>
                <w:color w:val="000000" w:themeColor="text1"/>
                <w:sz w:val="24"/>
                <w:szCs w:val="24"/>
                <w:shd w:val="clear" w:color="auto" w:fill="FFFFFF"/>
              </w:rPr>
              <w:t>В русском языке звуки речи делятся на гласные и согласные.</w:t>
            </w:r>
            <w:r w:rsidRPr="009B22AB">
              <w:rPr>
                <w:rStyle w:val="apple-converted-space"/>
                <w:rFonts w:ascii="Times New Roman" w:hAnsi="Times New Roman" w:cs="Times New Roman"/>
                <w:color w:val="000000" w:themeColor="text1"/>
                <w:sz w:val="24"/>
                <w:szCs w:val="24"/>
                <w:shd w:val="clear" w:color="auto" w:fill="FFFFFF"/>
              </w:rPr>
              <w:t> </w:t>
            </w:r>
            <w:r w:rsidRPr="009B22AB">
              <w:rPr>
                <w:rFonts w:ascii="Times New Roman" w:hAnsi="Times New Roman" w:cs="Times New Roman"/>
                <w:i/>
                <w:color w:val="000000" w:themeColor="text1"/>
                <w:sz w:val="24"/>
                <w:szCs w:val="24"/>
              </w:rPr>
              <w:br/>
            </w:r>
            <w:r w:rsidRPr="009B22AB">
              <w:rPr>
                <w:rFonts w:ascii="Times New Roman" w:hAnsi="Times New Roman" w:cs="Times New Roman"/>
                <w:i/>
                <w:color w:val="000000" w:themeColor="text1"/>
                <w:sz w:val="24"/>
                <w:szCs w:val="24"/>
                <w:shd w:val="clear" w:color="auto" w:fill="FFFFFF"/>
              </w:rPr>
              <w:t>Гласными называются такие звуки, при образовании которых воздух свободно проходит</w:t>
            </w:r>
            <w:r w:rsidRPr="009B22AB">
              <w:rPr>
                <w:rFonts w:ascii="Times New Roman" w:hAnsi="Times New Roman" w:cs="Times New Roman"/>
                <w:color w:val="000000" w:themeColor="text1"/>
                <w:sz w:val="24"/>
                <w:szCs w:val="24"/>
                <w:shd w:val="clear" w:color="auto" w:fill="FFFFFF"/>
              </w:rPr>
              <w:t xml:space="preserve"> через рот. Они состоят из одного голоса. Гласных звуков в русском языке шесть: а, о, э, ы, и, </w:t>
            </w:r>
            <w:proofErr w:type="gramStart"/>
            <w:r w:rsidRPr="009B22AB">
              <w:rPr>
                <w:rFonts w:ascii="Times New Roman" w:hAnsi="Times New Roman" w:cs="Times New Roman"/>
                <w:color w:val="000000" w:themeColor="text1"/>
                <w:sz w:val="24"/>
                <w:szCs w:val="24"/>
                <w:shd w:val="clear" w:color="auto" w:fill="FFFFFF"/>
              </w:rPr>
              <w:t>у</w:t>
            </w:r>
            <w:proofErr w:type="gramEnd"/>
            <w:r w:rsidRPr="009B22AB">
              <w:rPr>
                <w:rFonts w:ascii="Times New Roman" w:hAnsi="Times New Roman" w:cs="Times New Roman"/>
                <w:color w:val="000000" w:themeColor="text1"/>
                <w:sz w:val="24"/>
                <w:szCs w:val="24"/>
                <w:shd w:val="clear" w:color="auto" w:fill="FFFFFF"/>
              </w:rPr>
              <w:t>.</w:t>
            </w:r>
            <w:r w:rsidRPr="009B22AB">
              <w:rPr>
                <w:rStyle w:val="apple-converted-space"/>
                <w:rFonts w:ascii="Times New Roman" w:hAnsi="Times New Roman" w:cs="Times New Roman"/>
                <w:color w:val="000000" w:themeColor="text1"/>
                <w:sz w:val="24"/>
                <w:szCs w:val="24"/>
                <w:shd w:val="clear" w:color="auto" w:fill="FFFFFF"/>
              </w:rPr>
              <w:t> </w:t>
            </w:r>
            <w:r w:rsidRPr="009B22AB">
              <w:rPr>
                <w:rFonts w:ascii="Times New Roman" w:hAnsi="Times New Roman" w:cs="Times New Roman"/>
                <w:color w:val="000000" w:themeColor="text1"/>
                <w:sz w:val="24"/>
                <w:szCs w:val="24"/>
              </w:rPr>
              <w:br/>
            </w:r>
            <w:proofErr w:type="gramStart"/>
            <w:r w:rsidRPr="009B22AB">
              <w:rPr>
                <w:rFonts w:ascii="Times New Roman" w:hAnsi="Times New Roman" w:cs="Times New Roman"/>
                <w:color w:val="000000" w:themeColor="text1"/>
                <w:sz w:val="24"/>
                <w:szCs w:val="24"/>
                <w:shd w:val="clear" w:color="auto" w:fill="FFFFFF"/>
              </w:rPr>
              <w:t>Согласными</w:t>
            </w:r>
            <w:proofErr w:type="gramEnd"/>
            <w:r w:rsidRPr="009B22AB">
              <w:rPr>
                <w:rFonts w:ascii="Times New Roman" w:hAnsi="Times New Roman" w:cs="Times New Roman"/>
                <w:color w:val="000000" w:themeColor="text1"/>
                <w:sz w:val="24"/>
                <w:szCs w:val="24"/>
                <w:shd w:val="clear" w:color="auto" w:fill="FFFFFF"/>
              </w:rPr>
              <w:t xml:space="preserve"> называются такие звуки, при образовании которых воздух проходит через рот несвободно, т.е. встречает препятствия. Согласных звуков в русском языке двадцать: б, в, г, д, ж, з, к, л, м, н, </w:t>
            </w:r>
            <w:proofErr w:type="gramStart"/>
            <w:r w:rsidRPr="009B22AB">
              <w:rPr>
                <w:rFonts w:ascii="Times New Roman" w:hAnsi="Times New Roman" w:cs="Times New Roman"/>
                <w:color w:val="000000" w:themeColor="text1"/>
                <w:sz w:val="24"/>
                <w:szCs w:val="24"/>
                <w:shd w:val="clear" w:color="auto" w:fill="FFFFFF"/>
              </w:rPr>
              <w:t>п</w:t>
            </w:r>
            <w:proofErr w:type="gramEnd"/>
            <w:r w:rsidRPr="009B22AB">
              <w:rPr>
                <w:rFonts w:ascii="Times New Roman" w:hAnsi="Times New Roman" w:cs="Times New Roman"/>
                <w:color w:val="000000" w:themeColor="text1"/>
                <w:sz w:val="24"/>
                <w:szCs w:val="24"/>
                <w:shd w:val="clear" w:color="auto" w:fill="FFFFFF"/>
              </w:rPr>
              <w:t>, р, с, т, ф, х, ц, ч, ш, щ.</w:t>
            </w:r>
            <w:r w:rsidRPr="009B22AB">
              <w:rPr>
                <w:rStyle w:val="apple-converted-space"/>
                <w:rFonts w:ascii="Times New Roman" w:hAnsi="Times New Roman" w:cs="Times New Roman"/>
                <w:color w:val="000000" w:themeColor="text1"/>
                <w:sz w:val="24"/>
                <w:szCs w:val="24"/>
                <w:shd w:val="clear" w:color="auto" w:fill="FFFFFF"/>
              </w:rPr>
              <w:t> </w:t>
            </w:r>
            <w:r w:rsidRPr="009B22AB">
              <w:rPr>
                <w:rFonts w:ascii="Times New Roman" w:hAnsi="Times New Roman" w:cs="Times New Roman"/>
                <w:color w:val="000000" w:themeColor="text1"/>
                <w:sz w:val="24"/>
                <w:szCs w:val="24"/>
              </w:rPr>
              <w:br/>
            </w:r>
            <w:r w:rsidR="00A802F4" w:rsidRPr="009B22AB">
              <w:rPr>
                <w:rFonts w:ascii="Times New Roman" w:hAnsi="Times New Roman" w:cs="Times New Roman"/>
                <w:color w:val="000000" w:themeColor="text1"/>
                <w:sz w:val="24"/>
                <w:szCs w:val="24"/>
                <w:shd w:val="clear" w:color="auto" w:fill="FFFFFF"/>
              </w:rPr>
              <w:t>Для лучшего усвоения звуков речи, мы используем символы звуков. А именно гномиков: красный гномик обозначат гласные звуки, синий гномик обозначает согласные, глухие, твердые звуки, синий гномик с колокольчиком обозначает согласные, звонкие, твердые звуки и т.д.</w:t>
            </w:r>
          </w:p>
          <w:p w:rsidR="00A802F4" w:rsidRPr="009B22AB" w:rsidRDefault="00A802F4" w:rsidP="009B22AB">
            <w:pPr>
              <w:rPr>
                <w:rFonts w:ascii="Times New Roman" w:hAnsi="Times New Roman" w:cs="Times New Roman"/>
                <w:sz w:val="24"/>
                <w:szCs w:val="24"/>
              </w:rPr>
            </w:pPr>
            <w:r w:rsidRPr="009B22AB">
              <w:rPr>
                <w:rFonts w:ascii="Times New Roman" w:hAnsi="Times New Roman" w:cs="Times New Roman"/>
                <w:color w:val="000000" w:themeColor="text1"/>
                <w:sz w:val="24"/>
                <w:szCs w:val="24"/>
                <w:shd w:val="clear" w:color="auto" w:fill="FFFFFF"/>
              </w:rPr>
              <w:t>На письме мы обозначаем звуки квадратиками красного, синего и зеленого цвета.</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3334D60A" wp14:editId="0D04057E">
                  <wp:extent cx="1800000" cy="1350000"/>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800000" cy="1350000"/>
                          </a:xfrm>
                          <a:prstGeom prst="rect">
                            <a:avLst/>
                          </a:prstGeom>
                        </pic:spPr>
                      </pic:pic>
                    </a:graphicData>
                  </a:graphic>
                </wp:inline>
              </w:drawing>
            </w:r>
          </w:p>
        </w:tc>
        <w:tc>
          <w:tcPr>
            <w:tcW w:w="5352" w:type="dxa"/>
          </w:tcPr>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При знакомстве со звуками мы учим детей не только их правильно произносить</w:t>
            </w:r>
            <w:proofErr w:type="gramStart"/>
            <w:r w:rsidRPr="009B22AB">
              <w:rPr>
                <w:rFonts w:ascii="Times New Roman" w:hAnsi="Times New Roman" w:cs="Times New Roman"/>
                <w:sz w:val="24"/>
                <w:szCs w:val="24"/>
              </w:rPr>
              <w:t xml:space="preserve"> ,</w:t>
            </w:r>
            <w:proofErr w:type="gramEnd"/>
            <w:r w:rsidRPr="009B22AB">
              <w:rPr>
                <w:rFonts w:ascii="Times New Roman" w:hAnsi="Times New Roman" w:cs="Times New Roman"/>
                <w:sz w:val="24"/>
                <w:szCs w:val="24"/>
              </w:rPr>
              <w:t>но и выделять звуки на слух из слов в разных позициях: в начале, середине и в конце слов.</w:t>
            </w:r>
          </w:p>
          <w:p w:rsidR="007A44F7" w:rsidRPr="009B22AB" w:rsidRDefault="005154C2" w:rsidP="009B22AB">
            <w:pPr>
              <w:rPr>
                <w:rFonts w:ascii="Times New Roman" w:hAnsi="Times New Roman" w:cs="Times New Roman"/>
                <w:b/>
                <w:sz w:val="24"/>
                <w:szCs w:val="24"/>
              </w:rPr>
            </w:pPr>
            <w:r w:rsidRPr="009B22AB">
              <w:rPr>
                <w:rFonts w:ascii="Times New Roman" w:hAnsi="Times New Roman" w:cs="Times New Roman"/>
                <w:b/>
                <w:sz w:val="24"/>
                <w:szCs w:val="24"/>
              </w:rPr>
              <w:t>Например:</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Выделение звука «а» в словах:</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b/>
                <w:bCs/>
                <w:sz w:val="24"/>
                <w:szCs w:val="24"/>
              </w:rPr>
              <w:t>Аня</w:t>
            </w:r>
            <w:r w:rsidRPr="009B22AB">
              <w:rPr>
                <w:rFonts w:ascii="Times New Roman" w:hAnsi="Times New Roman" w:cs="Times New Roman"/>
                <w:sz w:val="24"/>
                <w:szCs w:val="24"/>
              </w:rPr>
              <w:t xml:space="preserve"> – мы слышим звук «а» в начале слова</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b/>
                <w:bCs/>
                <w:sz w:val="24"/>
                <w:szCs w:val="24"/>
              </w:rPr>
              <w:t>мука</w:t>
            </w:r>
            <w:r w:rsidRPr="009B22AB">
              <w:rPr>
                <w:rFonts w:ascii="Times New Roman" w:hAnsi="Times New Roman" w:cs="Times New Roman"/>
                <w:sz w:val="24"/>
                <w:szCs w:val="24"/>
              </w:rPr>
              <w:t xml:space="preserve"> – мы слышим звук «а» в конце слова</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b/>
                <w:bCs/>
                <w:sz w:val="24"/>
                <w:szCs w:val="24"/>
              </w:rPr>
              <w:t>лак</w:t>
            </w:r>
            <w:r w:rsidRPr="009B22AB">
              <w:rPr>
                <w:rFonts w:ascii="Times New Roman" w:hAnsi="Times New Roman" w:cs="Times New Roman"/>
                <w:sz w:val="24"/>
                <w:szCs w:val="24"/>
              </w:rPr>
              <w:t xml:space="preserve"> – мы слышим звук «а» в середине слова</w:t>
            </w:r>
          </w:p>
          <w:p w:rsidR="005154C2" w:rsidRPr="009B22AB" w:rsidRDefault="005154C2"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5154C2"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6E536DAA" wp14:editId="11A30A1F">
                  <wp:extent cx="1800000" cy="1350001"/>
                  <wp:effectExtent l="0" t="0" r="0"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800000" cy="1350001"/>
                          </a:xfrm>
                          <a:prstGeom prst="rect">
                            <a:avLst/>
                          </a:prstGeom>
                        </pic:spPr>
                      </pic:pic>
                    </a:graphicData>
                  </a:graphic>
                </wp:inline>
              </w:drawing>
            </w:r>
          </w:p>
        </w:tc>
        <w:tc>
          <w:tcPr>
            <w:tcW w:w="5352" w:type="dxa"/>
          </w:tcPr>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Для закрепления используем игру «Светофор». Игра проходит без громкого проговаривания слов со стороны детей, дети выполняют задание на слух.</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5154C2"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36C80860" wp14:editId="32F61ECC">
                  <wp:extent cx="1800000" cy="1350000"/>
                  <wp:effectExtent l="0" t="0" r="0" b="31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800000" cy="1350000"/>
                          </a:xfrm>
                          <a:prstGeom prst="rect">
                            <a:avLst/>
                          </a:prstGeom>
                        </pic:spPr>
                      </pic:pic>
                    </a:graphicData>
                  </a:graphic>
                </wp:inline>
              </w:drawing>
            </w:r>
          </w:p>
        </w:tc>
        <w:tc>
          <w:tcPr>
            <w:tcW w:w="5352" w:type="dxa"/>
          </w:tcPr>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Процесс развития речи во многом зависит от развития фонематического слуха, т.е. умение отличать гласные звуки от согласных звуков. Чтобы научить детей отличать их, мы детей обучаем звуковому анализу.</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b/>
                <w:bCs/>
                <w:sz w:val="24"/>
                <w:szCs w:val="24"/>
              </w:rPr>
              <w:t>Например:</w:t>
            </w:r>
          </w:p>
          <w:p w:rsidR="005154C2" w:rsidRPr="009B22AB" w:rsidRDefault="005154C2" w:rsidP="009B22AB">
            <w:pPr>
              <w:rPr>
                <w:rFonts w:ascii="Times New Roman" w:hAnsi="Times New Roman" w:cs="Times New Roman"/>
                <w:sz w:val="24"/>
                <w:szCs w:val="24"/>
              </w:rPr>
            </w:pPr>
            <w:proofErr w:type="spellStart"/>
            <w:r w:rsidRPr="009B22AB">
              <w:rPr>
                <w:rFonts w:ascii="Times New Roman" w:hAnsi="Times New Roman" w:cs="Times New Roman"/>
                <w:b/>
                <w:bCs/>
                <w:sz w:val="24"/>
                <w:szCs w:val="24"/>
              </w:rPr>
              <w:t>ам</w:t>
            </w:r>
            <w:proofErr w:type="spellEnd"/>
            <w:r w:rsidRPr="009B22AB">
              <w:rPr>
                <w:rFonts w:ascii="Times New Roman" w:hAnsi="Times New Roman" w:cs="Times New Roman"/>
                <w:b/>
                <w:bCs/>
                <w:sz w:val="24"/>
                <w:szCs w:val="24"/>
              </w:rPr>
              <w:t xml:space="preserve">  -  </w:t>
            </w:r>
            <w:proofErr w:type="spellStart"/>
            <w:r w:rsidRPr="009B22AB">
              <w:rPr>
                <w:rFonts w:ascii="Times New Roman" w:hAnsi="Times New Roman" w:cs="Times New Roman"/>
                <w:b/>
                <w:bCs/>
                <w:sz w:val="24"/>
                <w:szCs w:val="24"/>
              </w:rPr>
              <w:t>амь</w:t>
            </w:r>
            <w:proofErr w:type="spellEnd"/>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Сколько звуков слышим?</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 два.</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Какой звук первый?</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-а</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Как называется звук?</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-гласный</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 Какой звук второй?</w:t>
            </w:r>
          </w:p>
          <w:p w:rsidR="005154C2" w:rsidRPr="009B22AB" w:rsidRDefault="005154C2" w:rsidP="009B22AB">
            <w:pPr>
              <w:numPr>
                <w:ilvl w:val="0"/>
                <w:numId w:val="6"/>
              </w:numPr>
              <w:rPr>
                <w:rFonts w:ascii="Times New Roman" w:hAnsi="Times New Roman" w:cs="Times New Roman"/>
                <w:sz w:val="24"/>
                <w:szCs w:val="24"/>
              </w:rPr>
            </w:pPr>
            <w:proofErr w:type="gramStart"/>
            <w:r w:rsidRPr="009B22AB">
              <w:rPr>
                <w:rFonts w:ascii="Times New Roman" w:hAnsi="Times New Roman" w:cs="Times New Roman"/>
                <w:sz w:val="24"/>
                <w:szCs w:val="24"/>
              </w:rPr>
              <w:t>м</w:t>
            </w:r>
            <w:proofErr w:type="gramEnd"/>
            <w:r w:rsidRPr="009B22AB">
              <w:rPr>
                <w:rFonts w:ascii="Times New Roman" w:hAnsi="Times New Roman" w:cs="Times New Roman"/>
                <w:sz w:val="24"/>
                <w:szCs w:val="24"/>
              </w:rPr>
              <w:t xml:space="preserve">; </w:t>
            </w:r>
          </w:p>
          <w:p w:rsidR="005154C2" w:rsidRPr="009B22AB" w:rsidRDefault="005154C2" w:rsidP="009B22AB">
            <w:pPr>
              <w:numPr>
                <w:ilvl w:val="0"/>
                <w:numId w:val="6"/>
              </w:numPr>
              <w:rPr>
                <w:rFonts w:ascii="Times New Roman" w:hAnsi="Times New Roman" w:cs="Times New Roman"/>
                <w:sz w:val="24"/>
                <w:szCs w:val="24"/>
              </w:rPr>
            </w:pPr>
            <w:proofErr w:type="spellStart"/>
            <w:r w:rsidRPr="009B22AB">
              <w:rPr>
                <w:rFonts w:ascii="Times New Roman" w:hAnsi="Times New Roman" w:cs="Times New Roman"/>
                <w:sz w:val="24"/>
                <w:szCs w:val="24"/>
              </w:rPr>
              <w:lastRenderedPageBreak/>
              <w:t>мь</w:t>
            </w:r>
            <w:proofErr w:type="spellEnd"/>
            <w:r w:rsidRPr="009B22AB">
              <w:rPr>
                <w:rFonts w:ascii="Times New Roman" w:hAnsi="Times New Roman" w:cs="Times New Roman"/>
                <w:sz w:val="24"/>
                <w:szCs w:val="24"/>
              </w:rPr>
              <w:t>.</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Как называется звук?</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-согласный, звонкий, твердый.</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-согласный, звонкий, мягкий. </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Что получилось вместе?</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 xml:space="preserve">- </w:t>
            </w:r>
            <w:proofErr w:type="spellStart"/>
            <w:r w:rsidRPr="009B22AB">
              <w:rPr>
                <w:rFonts w:ascii="Times New Roman" w:hAnsi="Times New Roman" w:cs="Times New Roman"/>
                <w:sz w:val="24"/>
                <w:szCs w:val="24"/>
              </w:rPr>
              <w:t>ам</w:t>
            </w:r>
            <w:proofErr w:type="spellEnd"/>
            <w:r w:rsidRPr="009B22AB">
              <w:rPr>
                <w:rFonts w:ascii="Times New Roman" w:hAnsi="Times New Roman" w:cs="Times New Roman"/>
                <w:sz w:val="24"/>
                <w:szCs w:val="24"/>
              </w:rPr>
              <w:t>;</w:t>
            </w:r>
          </w:p>
          <w:p w:rsidR="005154C2"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 xml:space="preserve">- </w:t>
            </w:r>
            <w:proofErr w:type="spellStart"/>
            <w:r w:rsidRPr="009B22AB">
              <w:rPr>
                <w:rFonts w:ascii="Times New Roman" w:hAnsi="Times New Roman" w:cs="Times New Roman"/>
                <w:sz w:val="24"/>
                <w:szCs w:val="24"/>
              </w:rPr>
              <w:t>амь</w:t>
            </w:r>
            <w:proofErr w:type="spellEnd"/>
            <w:r w:rsidRPr="009B22AB">
              <w:rPr>
                <w:rFonts w:ascii="Times New Roman" w:hAnsi="Times New Roman" w:cs="Times New Roman"/>
                <w:sz w:val="24"/>
                <w:szCs w:val="24"/>
              </w:rPr>
              <w:t xml:space="preserve">. </w:t>
            </w: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tabs>
                <w:tab w:val="left" w:pos="1049"/>
              </w:tabs>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27083C5F" wp14:editId="0200CE33">
                  <wp:extent cx="1800000" cy="1350000"/>
                  <wp:effectExtent l="0" t="0" r="0" b="31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800000" cy="1350000"/>
                          </a:xfrm>
                          <a:prstGeom prst="rect">
                            <a:avLst/>
                          </a:prstGeom>
                        </pic:spPr>
                      </pic:pic>
                    </a:graphicData>
                  </a:graphic>
                </wp:inline>
              </w:drawing>
            </w:r>
            <w:r w:rsidRPr="009B22AB">
              <w:rPr>
                <w:rFonts w:ascii="Times New Roman" w:hAnsi="Times New Roman" w:cs="Times New Roman"/>
                <w:sz w:val="24"/>
                <w:szCs w:val="24"/>
              </w:rPr>
              <w:tab/>
            </w:r>
          </w:p>
        </w:tc>
        <w:tc>
          <w:tcPr>
            <w:tcW w:w="5352" w:type="dxa"/>
          </w:tcPr>
          <w:p w:rsidR="007A44F7" w:rsidRPr="009B22AB" w:rsidRDefault="005154C2" w:rsidP="009B22AB">
            <w:pPr>
              <w:rPr>
                <w:rFonts w:ascii="Times New Roman" w:hAnsi="Times New Roman" w:cs="Times New Roman"/>
                <w:sz w:val="24"/>
                <w:szCs w:val="24"/>
              </w:rPr>
            </w:pPr>
            <w:r w:rsidRPr="009B22AB">
              <w:rPr>
                <w:rFonts w:ascii="Times New Roman" w:hAnsi="Times New Roman" w:cs="Times New Roman"/>
                <w:sz w:val="24"/>
                <w:szCs w:val="24"/>
              </w:rPr>
              <w:t>К этому времени появляется возможность обучению детей делению слов на слоги.</w:t>
            </w:r>
          </w:p>
          <w:p w:rsidR="005154C2" w:rsidRPr="009B22AB" w:rsidRDefault="005154C2" w:rsidP="009B22AB">
            <w:pPr>
              <w:pStyle w:val="ae"/>
              <w:shd w:val="clear" w:color="auto" w:fill="FFFFFF"/>
              <w:spacing w:before="75" w:beforeAutospacing="0" w:after="75" w:afterAutospacing="0"/>
              <w:rPr>
                <w:color w:val="231F20"/>
              </w:rPr>
            </w:pPr>
            <w:r w:rsidRPr="009B22AB">
              <w:rPr>
                <w:color w:val="231F20"/>
              </w:rPr>
              <w:t xml:space="preserve"> Слоговой анализ – важная ступень ознакомления со звуковой стороной слова. Главное в этой работе заключается в том, чтобы дети осознали принцип слогового строения слова, слогообразующую роль гласного.</w:t>
            </w:r>
          </w:p>
          <w:p w:rsidR="006A3005" w:rsidRPr="009B22AB" w:rsidRDefault="006A3005" w:rsidP="009B22AB">
            <w:pPr>
              <w:pStyle w:val="ae"/>
              <w:shd w:val="clear" w:color="auto" w:fill="FFFFFF"/>
              <w:spacing w:before="75" w:beforeAutospacing="0" w:after="75" w:afterAutospacing="0"/>
              <w:rPr>
                <w:color w:val="231F20"/>
              </w:rPr>
            </w:pPr>
            <w:r w:rsidRPr="009B22AB">
              <w:rPr>
                <w:color w:val="231F20"/>
              </w:rPr>
              <w:t>Важно н</w:t>
            </w:r>
            <w:r w:rsidR="005154C2" w:rsidRPr="009B22AB">
              <w:rPr>
                <w:color w:val="231F20"/>
              </w:rPr>
              <w:t>аучить детей делить слова на слоги, определять последовательность звучания слогов в слове</w:t>
            </w:r>
            <w:proofErr w:type="gramStart"/>
            <w:r w:rsidR="005154C2" w:rsidRPr="009B22AB">
              <w:rPr>
                <w:color w:val="231F20"/>
              </w:rPr>
              <w:t xml:space="preserve"> </w:t>
            </w:r>
            <w:r w:rsidRPr="009B22AB">
              <w:rPr>
                <w:color w:val="231F20"/>
              </w:rPr>
              <w:t>,</w:t>
            </w:r>
            <w:proofErr w:type="gramEnd"/>
            <w:r w:rsidRPr="009B22AB">
              <w:rPr>
                <w:color w:val="231F20"/>
              </w:rPr>
              <w:t xml:space="preserve"> определять количество слогов </w:t>
            </w:r>
            <w:r w:rsidR="005154C2" w:rsidRPr="009B22AB">
              <w:rPr>
                <w:color w:val="231F20"/>
              </w:rPr>
              <w:t>в соответствии с количеством гласных в слове.</w:t>
            </w:r>
            <w:r w:rsidRPr="009B22AB">
              <w:rPr>
                <w:color w:val="231F20"/>
              </w:rPr>
              <w:t xml:space="preserve"> </w:t>
            </w:r>
            <w:proofErr w:type="spellStart"/>
            <w:r w:rsidRPr="009B22AB">
              <w:rPr>
                <w:color w:val="231F20"/>
              </w:rPr>
              <w:t>Развиви</w:t>
            </w:r>
            <w:r w:rsidR="005154C2" w:rsidRPr="009B22AB">
              <w:rPr>
                <w:color w:val="231F20"/>
              </w:rPr>
              <w:t>ть</w:t>
            </w:r>
            <w:proofErr w:type="spellEnd"/>
            <w:r w:rsidR="005154C2" w:rsidRPr="009B22AB">
              <w:rPr>
                <w:color w:val="231F20"/>
              </w:rPr>
              <w:t xml:space="preserve"> навык звукового анализа и синтеза слов.</w:t>
            </w:r>
          </w:p>
          <w:p w:rsidR="005154C2" w:rsidRPr="009B22AB" w:rsidRDefault="005154C2" w:rsidP="009B22AB">
            <w:pPr>
              <w:pStyle w:val="ae"/>
              <w:shd w:val="clear" w:color="auto" w:fill="FFFFFF"/>
              <w:spacing w:before="75" w:beforeAutospacing="0" w:after="75" w:afterAutospacing="0"/>
              <w:rPr>
                <w:color w:val="231F20"/>
              </w:rPr>
            </w:pPr>
            <w:r w:rsidRPr="009B22AB">
              <w:rPr>
                <w:color w:val="231F20"/>
              </w:rPr>
              <w:t xml:space="preserve">Дети освоят основной способ деления слов на слоги – с ориентировкой на количество гласных. </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73F32B27" wp14:editId="52CB72F3">
                  <wp:extent cx="1800000" cy="1350000"/>
                  <wp:effectExtent l="0" t="0" r="0" b="317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6A3005" w:rsidP="009B22AB">
            <w:pPr>
              <w:rPr>
                <w:rFonts w:ascii="Times New Roman" w:hAnsi="Times New Roman" w:cs="Times New Roman"/>
                <w:sz w:val="24"/>
                <w:szCs w:val="24"/>
              </w:rPr>
            </w:pPr>
            <w:r w:rsidRPr="009B22AB">
              <w:rPr>
                <w:rFonts w:ascii="Times New Roman" w:hAnsi="Times New Roman" w:cs="Times New Roman"/>
                <w:sz w:val="24"/>
                <w:szCs w:val="24"/>
              </w:rPr>
              <w:t>После усвоения деления слов на слоги мы переходим к выполнению схемы слова, все упражнения выполняются в игровой форме, учим детей правильно ставить знак ударения.</w:t>
            </w:r>
          </w:p>
          <w:p w:rsidR="00252D41" w:rsidRPr="009B22AB" w:rsidRDefault="00252D41" w:rsidP="009B22AB">
            <w:pPr>
              <w:jc w:val="center"/>
              <w:rPr>
                <w:rFonts w:ascii="Times New Roman" w:hAnsi="Times New Roman" w:cs="Times New Roman"/>
                <w:b/>
                <w:sz w:val="24"/>
                <w:szCs w:val="24"/>
              </w:rPr>
            </w:pPr>
            <w:r w:rsidRPr="009B22AB">
              <w:rPr>
                <w:rFonts w:ascii="Times New Roman" w:hAnsi="Times New Roman" w:cs="Times New Roman"/>
                <w:b/>
                <w:sz w:val="24"/>
                <w:szCs w:val="24"/>
              </w:rPr>
              <w:t>Зарисовать схему слова:</w:t>
            </w:r>
          </w:p>
          <w:p w:rsidR="00252D41" w:rsidRPr="009B22AB" w:rsidRDefault="00252D41" w:rsidP="009B22AB">
            <w:pPr>
              <w:jc w:val="center"/>
              <w:rPr>
                <w:rFonts w:ascii="Times New Roman" w:hAnsi="Times New Roman" w:cs="Times New Roman"/>
                <w:b/>
                <w:sz w:val="24"/>
                <w:szCs w:val="24"/>
              </w:rPr>
            </w:pPr>
            <w:r w:rsidRPr="009B22AB">
              <w:rPr>
                <w:rFonts w:ascii="Times New Roman" w:hAnsi="Times New Roman" w:cs="Times New Roman"/>
                <w:b/>
                <w:sz w:val="24"/>
                <w:szCs w:val="24"/>
              </w:rPr>
              <w:t>Разбор слова:</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Какое слово разбираем?</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Сколько слогов в слове?</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Какой первый слог?</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Сколько звуков в слоге?</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Какой первый звук?</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 xml:space="preserve">Что про него знаем? (согласный, звонкий, твердый; согласный, глухой, мягкий.) </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Какой звук следует за ним?</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 xml:space="preserve">Что знаем про него? </w:t>
            </w:r>
            <w:proofErr w:type="gramStart"/>
            <w:r w:rsidRPr="009B22AB">
              <w:rPr>
                <w:rFonts w:ascii="Times New Roman" w:hAnsi="Times New Roman" w:cs="Times New Roman"/>
                <w:sz w:val="24"/>
                <w:szCs w:val="24"/>
              </w:rPr>
              <w:t xml:space="preserve">( </w:t>
            </w:r>
            <w:proofErr w:type="gramEnd"/>
            <w:r w:rsidRPr="009B22AB">
              <w:rPr>
                <w:rFonts w:ascii="Times New Roman" w:hAnsi="Times New Roman" w:cs="Times New Roman"/>
                <w:sz w:val="24"/>
                <w:szCs w:val="24"/>
              </w:rPr>
              <w:t>гласный)</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Почему?</w:t>
            </w:r>
          </w:p>
          <w:p w:rsidR="00252D41" w:rsidRPr="009B22AB" w:rsidRDefault="00252D41" w:rsidP="009B22AB">
            <w:pPr>
              <w:pStyle w:val="a8"/>
              <w:numPr>
                <w:ilvl w:val="0"/>
                <w:numId w:val="7"/>
              </w:numPr>
              <w:spacing w:after="200"/>
              <w:rPr>
                <w:rFonts w:ascii="Times New Roman" w:hAnsi="Times New Roman" w:cs="Times New Roman"/>
                <w:sz w:val="24"/>
                <w:szCs w:val="24"/>
              </w:rPr>
            </w:pPr>
            <w:r w:rsidRPr="009B22AB">
              <w:rPr>
                <w:rFonts w:ascii="Times New Roman" w:hAnsi="Times New Roman" w:cs="Times New Roman"/>
                <w:sz w:val="24"/>
                <w:szCs w:val="24"/>
              </w:rPr>
              <w:t>Какой второй слог в слове?</w:t>
            </w:r>
          </w:p>
          <w:p w:rsidR="00252D41" w:rsidRPr="009B22AB" w:rsidRDefault="00252D41" w:rsidP="009B22AB">
            <w:pPr>
              <w:pStyle w:val="a8"/>
              <w:rPr>
                <w:rFonts w:ascii="Times New Roman" w:hAnsi="Times New Roman" w:cs="Times New Roman"/>
                <w:sz w:val="24"/>
                <w:szCs w:val="24"/>
              </w:rPr>
            </w:pPr>
            <w:r w:rsidRPr="009B22AB">
              <w:rPr>
                <w:rFonts w:ascii="Times New Roman" w:hAnsi="Times New Roman" w:cs="Times New Roman"/>
                <w:sz w:val="24"/>
                <w:szCs w:val="24"/>
              </w:rPr>
              <w:t>Далее повторение вопросы 4</w:t>
            </w:r>
          </w:p>
          <w:p w:rsidR="003309CF" w:rsidRPr="009B22AB" w:rsidRDefault="003309CF" w:rsidP="009B22AB">
            <w:pPr>
              <w:rPr>
                <w:rFonts w:ascii="Times New Roman" w:hAnsi="Times New Roman" w:cs="Times New Roman"/>
                <w:sz w:val="24"/>
                <w:szCs w:val="24"/>
              </w:rPr>
            </w:pPr>
            <w:r w:rsidRPr="009B22AB">
              <w:rPr>
                <w:rFonts w:ascii="Times New Roman" w:hAnsi="Times New Roman" w:cs="Times New Roman"/>
                <w:sz w:val="24"/>
                <w:szCs w:val="24"/>
              </w:rPr>
              <w:t>В конце ставим ударение, если в слове один слог ударение не ставится.</w:t>
            </w:r>
          </w:p>
          <w:p w:rsidR="006A3005" w:rsidRPr="009B22AB" w:rsidRDefault="006A3005"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3309CF"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6205C7E4" wp14:editId="12D25A16">
                  <wp:extent cx="1800000" cy="1350000"/>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800000" cy="1350000"/>
                          </a:xfrm>
                          <a:prstGeom prst="rect">
                            <a:avLst/>
                          </a:prstGeom>
                        </pic:spPr>
                      </pic:pic>
                    </a:graphicData>
                  </a:graphic>
                </wp:inline>
              </w:drawing>
            </w:r>
          </w:p>
        </w:tc>
        <w:tc>
          <w:tcPr>
            <w:tcW w:w="5352" w:type="dxa"/>
          </w:tcPr>
          <w:p w:rsidR="003309CF" w:rsidRPr="009B22AB" w:rsidRDefault="003309CF" w:rsidP="009B22AB">
            <w:pPr>
              <w:rPr>
                <w:rFonts w:ascii="Times New Roman" w:eastAsia="Times New Roman" w:hAnsi="Times New Roman" w:cs="Times New Roman"/>
                <w:color w:val="000000" w:themeColor="text1"/>
                <w:sz w:val="24"/>
                <w:szCs w:val="24"/>
                <w:lang w:eastAsia="ru-RU"/>
              </w:rPr>
            </w:pPr>
            <w:r w:rsidRPr="003309CF">
              <w:rPr>
                <w:rFonts w:ascii="Times New Roman" w:eastAsia="Times New Roman" w:hAnsi="Times New Roman" w:cs="Times New Roman"/>
                <w:color w:val="000000" w:themeColor="text1"/>
                <w:sz w:val="24"/>
                <w:szCs w:val="24"/>
                <w:lang w:eastAsia="ru-RU"/>
              </w:rPr>
              <w:t>У многих детей отмечаются недостатки в развитии лексико-грамматического строя речи (под лексико-грамматическим строем речи понимают словарь и грамматически правильное его использование): дети с трудом могут подобрать нужное слово, неправильно употребляют предлоги, изменяют окончания слов, не согласуют слова между собой и т.п. Усвоение словаря решает задачу накопления и уточнения представлений, формирования понятий, развития содержательной стороны мышления. Бедность словаря очень мешает полноценному общению, и общему развитию ребенка. Своевременное развитие словаря и грамматически правильной </w:t>
            </w:r>
            <w:r w:rsidRPr="009B22AB">
              <w:rPr>
                <w:rFonts w:ascii="Times New Roman" w:eastAsia="Times New Roman" w:hAnsi="Times New Roman" w:cs="Times New Roman"/>
                <w:color w:val="000000" w:themeColor="text1"/>
                <w:sz w:val="24"/>
                <w:szCs w:val="24"/>
                <w:lang w:eastAsia="ru-RU"/>
              </w:rPr>
              <w:t> </w:t>
            </w:r>
            <w:r w:rsidRPr="003309CF">
              <w:rPr>
                <w:rFonts w:ascii="Times New Roman" w:eastAsia="Times New Roman" w:hAnsi="Times New Roman" w:cs="Times New Roman"/>
                <w:color w:val="000000" w:themeColor="text1"/>
                <w:sz w:val="24"/>
                <w:szCs w:val="24"/>
                <w:lang w:eastAsia="ru-RU"/>
              </w:rPr>
              <w:t>речи </w:t>
            </w:r>
            <w:r w:rsidRPr="009B22AB">
              <w:rPr>
                <w:rFonts w:ascii="Times New Roman" w:eastAsia="Times New Roman" w:hAnsi="Times New Roman" w:cs="Times New Roman"/>
                <w:color w:val="000000" w:themeColor="text1"/>
                <w:sz w:val="24"/>
                <w:szCs w:val="24"/>
                <w:lang w:eastAsia="ru-RU"/>
              </w:rPr>
              <w:t> </w:t>
            </w:r>
            <w:r w:rsidRPr="003309CF">
              <w:rPr>
                <w:rFonts w:ascii="Times New Roman" w:eastAsia="Times New Roman" w:hAnsi="Times New Roman" w:cs="Times New Roman"/>
                <w:color w:val="000000" w:themeColor="text1"/>
                <w:sz w:val="24"/>
                <w:szCs w:val="24"/>
                <w:lang w:eastAsia="ru-RU"/>
              </w:rPr>
              <w:t>– один из важных факторов подготовки к школьному обучению</w:t>
            </w:r>
            <w:r w:rsidR="00A72B33" w:rsidRPr="009B22AB">
              <w:rPr>
                <w:rFonts w:ascii="Times New Roman" w:eastAsia="Times New Roman" w:hAnsi="Times New Roman" w:cs="Times New Roman"/>
                <w:color w:val="000000" w:themeColor="text1"/>
                <w:sz w:val="24"/>
                <w:szCs w:val="24"/>
                <w:lang w:eastAsia="ru-RU"/>
              </w:rPr>
              <w:t>.</w:t>
            </w:r>
          </w:p>
          <w:p w:rsidR="00A72B33"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color w:val="000000" w:themeColor="text1"/>
                <w:sz w:val="24"/>
                <w:szCs w:val="24"/>
                <w:lang w:eastAsia="ru-RU"/>
              </w:rPr>
              <w:t>Для развития лексико-грамматического строя речи мы используем игры.</w:t>
            </w:r>
          </w:p>
          <w:p w:rsidR="00A72B33" w:rsidRPr="009B22AB" w:rsidRDefault="00A72B33" w:rsidP="009B22AB">
            <w:pPr>
              <w:rPr>
                <w:rFonts w:ascii="Times New Roman" w:hAnsi="Times New Roman" w:cs="Times New Roman"/>
                <w:color w:val="000000" w:themeColor="text1"/>
                <w:sz w:val="24"/>
                <w:szCs w:val="24"/>
                <w:shd w:val="clear" w:color="auto" w:fill="F2F2F2"/>
              </w:rPr>
            </w:pPr>
            <w:r w:rsidRPr="009B22AB">
              <w:rPr>
                <w:rFonts w:ascii="Times New Roman" w:eastAsia="Times New Roman" w:hAnsi="Times New Roman" w:cs="Times New Roman"/>
                <w:color w:val="000000" w:themeColor="text1"/>
                <w:sz w:val="24"/>
                <w:szCs w:val="24"/>
                <w:lang w:eastAsia="ru-RU"/>
              </w:rPr>
              <w:t xml:space="preserve">«Один – много»  </w:t>
            </w:r>
            <w:r w:rsidRPr="009B22AB">
              <w:rPr>
                <w:rFonts w:ascii="Times New Roman" w:hAnsi="Times New Roman" w:cs="Times New Roman"/>
                <w:color w:val="000000" w:themeColor="text1"/>
                <w:sz w:val="24"/>
                <w:szCs w:val="24"/>
                <w:shd w:val="clear" w:color="auto" w:fill="F2F2F2"/>
              </w:rPr>
              <w:t xml:space="preserve">Цель: формирование </w:t>
            </w:r>
            <w:proofErr w:type="gramStart"/>
            <w:r w:rsidRPr="009B22AB">
              <w:rPr>
                <w:rFonts w:ascii="Times New Roman" w:hAnsi="Times New Roman" w:cs="Times New Roman"/>
                <w:color w:val="000000" w:themeColor="text1"/>
                <w:sz w:val="24"/>
                <w:szCs w:val="24"/>
                <w:shd w:val="clear" w:color="auto" w:fill="F2F2F2"/>
              </w:rPr>
              <w:t>навыков образования форм родительного падежа множественного числа существительных</w:t>
            </w:r>
            <w:proofErr w:type="gramEnd"/>
            <w:r w:rsidRPr="009B22AB">
              <w:rPr>
                <w:rFonts w:ascii="Times New Roman" w:hAnsi="Times New Roman" w:cs="Times New Roman"/>
                <w:color w:val="000000" w:themeColor="text1"/>
                <w:sz w:val="24"/>
                <w:szCs w:val="24"/>
                <w:shd w:val="clear" w:color="auto" w:fill="F2F2F2"/>
              </w:rPr>
              <w:t>.</w:t>
            </w:r>
          </w:p>
          <w:p w:rsidR="00A72B33"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b/>
                <w:bCs/>
                <w:color w:val="000000" w:themeColor="text1"/>
                <w:sz w:val="24"/>
                <w:szCs w:val="24"/>
                <w:lang w:eastAsia="ru-RU"/>
              </w:rPr>
              <w:t>Например:</w:t>
            </w:r>
          </w:p>
          <w:p w:rsidR="00A72B33"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color w:val="000000" w:themeColor="text1"/>
                <w:sz w:val="24"/>
                <w:szCs w:val="24"/>
                <w:lang w:eastAsia="ru-RU"/>
              </w:rPr>
              <w:t>стол – столы</w:t>
            </w:r>
          </w:p>
          <w:p w:rsidR="00A72B33"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color w:val="000000" w:themeColor="text1"/>
                <w:sz w:val="24"/>
                <w:szCs w:val="24"/>
                <w:lang w:eastAsia="ru-RU"/>
              </w:rPr>
              <w:t>ухо – уши</w:t>
            </w:r>
          </w:p>
          <w:p w:rsidR="00A72B33"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color w:val="000000" w:themeColor="text1"/>
                <w:sz w:val="24"/>
                <w:szCs w:val="24"/>
                <w:lang w:eastAsia="ru-RU"/>
              </w:rPr>
              <w:t>дом – дома</w:t>
            </w:r>
          </w:p>
          <w:p w:rsidR="00A72B33"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color w:val="000000" w:themeColor="text1"/>
                <w:sz w:val="24"/>
                <w:szCs w:val="24"/>
                <w:lang w:eastAsia="ru-RU"/>
              </w:rPr>
              <w:t>дерево – деревья</w:t>
            </w:r>
          </w:p>
          <w:p w:rsidR="007A44F7" w:rsidRPr="009B22AB" w:rsidRDefault="00A72B33" w:rsidP="009B22AB">
            <w:pPr>
              <w:rPr>
                <w:rFonts w:ascii="Times New Roman" w:eastAsia="Times New Roman" w:hAnsi="Times New Roman" w:cs="Times New Roman"/>
                <w:color w:val="000000" w:themeColor="text1"/>
                <w:sz w:val="24"/>
                <w:szCs w:val="24"/>
                <w:lang w:eastAsia="ru-RU"/>
              </w:rPr>
            </w:pPr>
            <w:r w:rsidRPr="009B22AB">
              <w:rPr>
                <w:rFonts w:ascii="Times New Roman" w:eastAsia="Times New Roman" w:hAnsi="Times New Roman" w:cs="Times New Roman"/>
                <w:color w:val="000000" w:themeColor="text1"/>
                <w:sz w:val="24"/>
                <w:szCs w:val="24"/>
                <w:lang w:eastAsia="ru-RU"/>
              </w:rPr>
              <w:t>письмо - письма</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A72B3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2AD6B2D1" wp14:editId="0996D7F1">
                  <wp:extent cx="1800000" cy="1350000"/>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800000" cy="1350000"/>
                          </a:xfrm>
                          <a:prstGeom prst="rect">
                            <a:avLst/>
                          </a:prstGeom>
                        </pic:spPr>
                      </pic:pic>
                    </a:graphicData>
                  </a:graphic>
                </wp:inline>
              </w:drawing>
            </w:r>
          </w:p>
        </w:tc>
        <w:tc>
          <w:tcPr>
            <w:tcW w:w="5352" w:type="dxa"/>
          </w:tcPr>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Игра «Посчитай»</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(употребление родительного падежа имен существительных во множественном числе)</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b/>
                <w:bCs/>
                <w:sz w:val="24"/>
                <w:szCs w:val="24"/>
              </w:rPr>
              <w:t>Например:</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Одна утка</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Две утки</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Пять уток</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Один дом</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Два дома</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Пять домов</w:t>
            </w:r>
          </w:p>
          <w:p w:rsidR="00A72B33" w:rsidRPr="009B22AB" w:rsidRDefault="00A72B33"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A72B3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7AE6EE1F" wp14:editId="084A1699">
                  <wp:extent cx="1800000" cy="1350000"/>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800000" cy="1350000"/>
                          </a:xfrm>
                          <a:prstGeom prst="rect">
                            <a:avLst/>
                          </a:prstGeom>
                        </pic:spPr>
                      </pic:pic>
                    </a:graphicData>
                  </a:graphic>
                </wp:inline>
              </w:drawing>
            </w:r>
          </w:p>
        </w:tc>
        <w:tc>
          <w:tcPr>
            <w:tcW w:w="5352" w:type="dxa"/>
          </w:tcPr>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Игра «</w:t>
            </w:r>
            <w:proofErr w:type="gramStart"/>
            <w:r w:rsidRPr="009B22AB">
              <w:rPr>
                <w:rFonts w:ascii="Times New Roman" w:hAnsi="Times New Roman" w:cs="Times New Roman"/>
                <w:sz w:val="24"/>
                <w:szCs w:val="24"/>
              </w:rPr>
              <w:t>Жадина</w:t>
            </w:r>
            <w:proofErr w:type="gramEnd"/>
            <w:r w:rsidRPr="009B22AB">
              <w:rPr>
                <w:rFonts w:ascii="Times New Roman" w:hAnsi="Times New Roman" w:cs="Times New Roman"/>
                <w:sz w:val="24"/>
                <w:szCs w:val="24"/>
              </w:rPr>
              <w:t>»</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 xml:space="preserve">(употребление имен существительных по родам </w:t>
            </w:r>
            <w:proofErr w:type="gramStart"/>
            <w:r w:rsidRPr="009B22AB">
              <w:rPr>
                <w:rFonts w:ascii="Times New Roman" w:hAnsi="Times New Roman" w:cs="Times New Roman"/>
                <w:sz w:val="24"/>
                <w:szCs w:val="24"/>
              </w:rPr>
              <w:t>:м</w:t>
            </w:r>
            <w:proofErr w:type="gramEnd"/>
            <w:r w:rsidRPr="009B22AB">
              <w:rPr>
                <w:rFonts w:ascii="Times New Roman" w:hAnsi="Times New Roman" w:cs="Times New Roman"/>
                <w:sz w:val="24"/>
                <w:szCs w:val="24"/>
              </w:rPr>
              <w:t>ужской, женский, средний род)</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b/>
                <w:bCs/>
                <w:sz w:val="24"/>
                <w:szCs w:val="24"/>
              </w:rPr>
              <w:t>Например:</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Мой мишка</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Моя машина</w:t>
            </w:r>
          </w:p>
          <w:p w:rsidR="00A72B33" w:rsidRPr="009B22AB" w:rsidRDefault="00A72B33" w:rsidP="009B22AB">
            <w:pPr>
              <w:rPr>
                <w:rFonts w:ascii="Times New Roman" w:hAnsi="Times New Roman" w:cs="Times New Roman"/>
                <w:sz w:val="24"/>
                <w:szCs w:val="24"/>
              </w:rPr>
            </w:pPr>
            <w:r w:rsidRPr="009B22AB">
              <w:rPr>
                <w:rFonts w:ascii="Times New Roman" w:hAnsi="Times New Roman" w:cs="Times New Roman"/>
                <w:sz w:val="24"/>
                <w:szCs w:val="24"/>
              </w:rPr>
              <w:t>Мое лицо</w:t>
            </w: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222B7E"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1D519E76" wp14:editId="5F38D527">
                  <wp:extent cx="1800000" cy="1350000"/>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800000" cy="1350000"/>
                          </a:xfrm>
                          <a:prstGeom prst="rect">
                            <a:avLst/>
                          </a:prstGeom>
                        </pic:spPr>
                      </pic:pic>
                    </a:graphicData>
                  </a:graphic>
                </wp:inline>
              </w:drawing>
            </w:r>
          </w:p>
        </w:tc>
        <w:tc>
          <w:tcPr>
            <w:tcW w:w="5352" w:type="dxa"/>
          </w:tcPr>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 xml:space="preserve">Игра «Назови ласково» </w:t>
            </w:r>
            <w:r w:rsidRPr="009B22AB">
              <w:rPr>
                <w:rFonts w:ascii="Times New Roman" w:hAnsi="Times New Roman" w:cs="Times New Roman"/>
                <w:color w:val="333333"/>
                <w:sz w:val="24"/>
                <w:szCs w:val="24"/>
                <w:shd w:val="clear" w:color="auto" w:fill="FFFFFF"/>
              </w:rPr>
              <w:t>закрепление согласования прилагательного с существительным,</w:t>
            </w:r>
            <w:r w:rsidRPr="009B22AB">
              <w:rPr>
                <w:rStyle w:val="apple-converted-space"/>
                <w:rFonts w:ascii="Times New Roman" w:hAnsi="Times New Roman" w:cs="Times New Roman"/>
                <w:color w:val="333333"/>
                <w:sz w:val="24"/>
                <w:szCs w:val="24"/>
                <w:shd w:val="clear" w:color="auto" w:fill="FFFFFF"/>
              </w:rPr>
              <w:t> </w:t>
            </w:r>
            <w:r w:rsidRPr="009B22AB">
              <w:rPr>
                <w:rFonts w:ascii="Times New Roman" w:hAnsi="Times New Roman" w:cs="Times New Roman"/>
                <w:color w:val="333333"/>
                <w:sz w:val="24"/>
                <w:szCs w:val="24"/>
                <w:shd w:val="clear" w:color="auto" w:fill="FFFFFF"/>
              </w:rPr>
              <w:t>образования уменьшительных форм прилагательных</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b/>
                <w:bCs/>
                <w:sz w:val="24"/>
                <w:szCs w:val="24"/>
              </w:rPr>
              <w:t>Например:</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Ладонь – ладошка</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Стол – столик</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Стул - стульчик</w:t>
            </w:r>
          </w:p>
          <w:p w:rsidR="00222B7E" w:rsidRPr="009B22AB" w:rsidRDefault="00222B7E" w:rsidP="009B22AB">
            <w:pPr>
              <w:rPr>
                <w:rFonts w:ascii="Times New Roman" w:hAnsi="Times New Roman" w:cs="Times New Roman"/>
                <w:sz w:val="24"/>
                <w:szCs w:val="24"/>
              </w:rPr>
            </w:pP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222B7E"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t xml:space="preserve"> </w:t>
            </w:r>
            <w:r w:rsidRPr="009B22AB">
              <w:rPr>
                <w:rFonts w:ascii="Times New Roman" w:hAnsi="Times New Roman" w:cs="Times New Roman"/>
                <w:noProof/>
                <w:sz w:val="24"/>
                <w:szCs w:val="24"/>
                <w:lang w:eastAsia="ru-RU"/>
              </w:rPr>
              <w:drawing>
                <wp:inline distT="0" distB="0" distL="0" distR="0" wp14:anchorId="22563387" wp14:editId="60038D45">
                  <wp:extent cx="1800000" cy="1350000"/>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800000" cy="1350000"/>
                          </a:xfrm>
                          <a:prstGeom prst="rect">
                            <a:avLst/>
                          </a:prstGeom>
                        </pic:spPr>
                      </pic:pic>
                    </a:graphicData>
                  </a:graphic>
                </wp:inline>
              </w:drawing>
            </w:r>
            <w:r w:rsidRPr="009B22AB">
              <w:rPr>
                <w:rFonts w:ascii="Times New Roman" w:hAnsi="Times New Roman" w:cs="Times New Roman"/>
                <w:noProof/>
                <w:sz w:val="24"/>
                <w:szCs w:val="24"/>
                <w:lang w:eastAsia="ru-RU"/>
              </w:rPr>
              <w:t xml:space="preserve">         </w:t>
            </w:r>
          </w:p>
        </w:tc>
        <w:tc>
          <w:tcPr>
            <w:tcW w:w="5352" w:type="dxa"/>
          </w:tcPr>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 xml:space="preserve">  Игра «Что бывает?» Цель: согласование имен прилагательных с именами существительным</w:t>
            </w:r>
            <w:proofErr w:type="gramStart"/>
            <w:r w:rsidRPr="009B22AB">
              <w:rPr>
                <w:rFonts w:ascii="Times New Roman" w:hAnsi="Times New Roman" w:cs="Times New Roman"/>
                <w:sz w:val="24"/>
                <w:szCs w:val="24"/>
              </w:rPr>
              <w:t>и</w:t>
            </w:r>
            <w:r w:rsidRPr="009B22AB">
              <w:rPr>
                <w:rFonts w:ascii="Times New Roman" w:hAnsi="Times New Roman" w:cs="Times New Roman"/>
                <w:color w:val="000000" w:themeColor="text1"/>
                <w:sz w:val="24"/>
                <w:szCs w:val="24"/>
              </w:rPr>
              <w:t>(</w:t>
            </w:r>
            <w:proofErr w:type="gramEnd"/>
            <w:r w:rsidRPr="009B22AB">
              <w:rPr>
                <w:rFonts w:ascii="Times New Roman" w:hAnsi="Times New Roman" w:cs="Times New Roman"/>
                <w:color w:val="000000" w:themeColor="text1"/>
                <w:sz w:val="24"/>
                <w:szCs w:val="24"/>
                <w:shd w:val="clear" w:color="auto" w:fill="FFFFFF"/>
              </w:rPr>
              <w:t>классифицировать предметы по цвету)</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Какой?</w:t>
            </w:r>
            <w:r w:rsidR="000C0C7C" w:rsidRPr="009B22AB">
              <w:rPr>
                <w:rFonts w:ascii="Times New Roman" w:hAnsi="Times New Roman" w:cs="Times New Roman"/>
                <w:sz w:val="24"/>
                <w:szCs w:val="24"/>
              </w:rPr>
              <w:t xml:space="preserve"> Зеленый мяч</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Какая?</w:t>
            </w:r>
            <w:r w:rsidR="000C0C7C" w:rsidRPr="009B22AB">
              <w:rPr>
                <w:rFonts w:ascii="Times New Roman" w:hAnsi="Times New Roman" w:cs="Times New Roman"/>
                <w:sz w:val="24"/>
                <w:szCs w:val="24"/>
              </w:rPr>
              <w:t xml:space="preserve"> Зеленая машина</w:t>
            </w:r>
          </w:p>
          <w:p w:rsidR="00222B7E"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 xml:space="preserve">Какое?  </w:t>
            </w:r>
            <w:r w:rsidR="000C0C7C" w:rsidRPr="009B22AB">
              <w:rPr>
                <w:rFonts w:ascii="Times New Roman" w:hAnsi="Times New Roman" w:cs="Times New Roman"/>
                <w:sz w:val="24"/>
                <w:szCs w:val="24"/>
              </w:rPr>
              <w:t>Зелёное яблоко</w:t>
            </w:r>
          </w:p>
          <w:p w:rsidR="007A44F7" w:rsidRPr="009B22AB" w:rsidRDefault="00222B7E" w:rsidP="009B22AB">
            <w:pPr>
              <w:rPr>
                <w:rFonts w:ascii="Times New Roman" w:hAnsi="Times New Roman" w:cs="Times New Roman"/>
                <w:sz w:val="24"/>
                <w:szCs w:val="24"/>
              </w:rPr>
            </w:pPr>
            <w:r w:rsidRPr="009B22AB">
              <w:rPr>
                <w:rFonts w:ascii="Times New Roman" w:hAnsi="Times New Roman" w:cs="Times New Roman"/>
                <w:sz w:val="24"/>
                <w:szCs w:val="24"/>
              </w:rPr>
              <w:t>Какие?</w:t>
            </w:r>
            <w:r w:rsidR="000C0C7C" w:rsidRPr="009B22AB">
              <w:rPr>
                <w:rFonts w:ascii="Times New Roman" w:hAnsi="Times New Roman" w:cs="Times New Roman"/>
                <w:sz w:val="24"/>
                <w:szCs w:val="24"/>
              </w:rPr>
              <w:t xml:space="preserve">   Зелёные туфли</w:t>
            </w:r>
            <w:r w:rsidRPr="009B22AB">
              <w:rPr>
                <w:rFonts w:ascii="Times New Roman" w:hAnsi="Times New Roman" w:cs="Times New Roman"/>
                <w:sz w:val="24"/>
                <w:szCs w:val="24"/>
              </w:rPr>
              <w:t xml:space="preserve">                      </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0C0C7C"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034F77FF" wp14:editId="1ABB22A4">
                  <wp:extent cx="1800000" cy="1350000"/>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800000" cy="1350000"/>
                          </a:xfrm>
                          <a:prstGeom prst="rect">
                            <a:avLst/>
                          </a:prstGeom>
                        </pic:spPr>
                      </pic:pic>
                    </a:graphicData>
                  </a:graphic>
                </wp:inline>
              </w:drawing>
            </w:r>
          </w:p>
        </w:tc>
        <w:tc>
          <w:tcPr>
            <w:tcW w:w="5352" w:type="dxa"/>
          </w:tcPr>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Игра «Четвертый лишний»</w:t>
            </w:r>
          </w:p>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(выделение лишнего предмета из группы предметов)</w:t>
            </w:r>
          </w:p>
          <w:p w:rsidR="007A44F7" w:rsidRPr="009B22AB" w:rsidRDefault="000C0C7C" w:rsidP="009B22AB">
            <w:pPr>
              <w:rPr>
                <w:rFonts w:ascii="Times New Roman" w:hAnsi="Times New Roman" w:cs="Times New Roman"/>
                <w:b/>
                <w:sz w:val="24"/>
                <w:szCs w:val="24"/>
              </w:rPr>
            </w:pPr>
            <w:r w:rsidRPr="009B22AB">
              <w:rPr>
                <w:rFonts w:ascii="Times New Roman" w:hAnsi="Times New Roman" w:cs="Times New Roman"/>
                <w:b/>
                <w:sz w:val="24"/>
                <w:szCs w:val="24"/>
              </w:rPr>
              <w:t>Например:</w:t>
            </w:r>
          </w:p>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Яблоко, груша, огурец, лимон.</w:t>
            </w:r>
          </w:p>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Какой предмет лишний?</w:t>
            </w:r>
          </w:p>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 огурец</w:t>
            </w:r>
          </w:p>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Почему?</w:t>
            </w:r>
          </w:p>
          <w:p w:rsidR="000C0C7C" w:rsidRPr="009B22AB" w:rsidRDefault="000C0C7C" w:rsidP="009B22AB">
            <w:pPr>
              <w:rPr>
                <w:rFonts w:ascii="Times New Roman" w:hAnsi="Times New Roman" w:cs="Times New Roman"/>
                <w:sz w:val="24"/>
                <w:szCs w:val="24"/>
              </w:rPr>
            </w:pPr>
            <w:r w:rsidRPr="009B22AB">
              <w:rPr>
                <w:rFonts w:ascii="Times New Roman" w:hAnsi="Times New Roman" w:cs="Times New Roman"/>
                <w:sz w:val="24"/>
                <w:szCs w:val="24"/>
              </w:rPr>
              <w:t>- Яблоко, груша и лимон это фрукты, а огурец овощ.</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0C0C7C"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182CBF7B" wp14:editId="07BA8A42">
                  <wp:extent cx="1800000" cy="1350000"/>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800000" cy="1350000"/>
                          </a:xfrm>
                          <a:prstGeom prst="rect">
                            <a:avLst/>
                          </a:prstGeom>
                        </pic:spPr>
                      </pic:pic>
                    </a:graphicData>
                  </a:graphic>
                </wp:inline>
              </w:drawing>
            </w:r>
          </w:p>
        </w:tc>
        <w:tc>
          <w:tcPr>
            <w:tcW w:w="5352" w:type="dxa"/>
          </w:tcPr>
          <w:p w:rsidR="000C0C7C" w:rsidRPr="009B22AB" w:rsidRDefault="000C0C7C" w:rsidP="009B22AB">
            <w:pPr>
              <w:pStyle w:val="ae"/>
              <w:spacing w:before="0" w:beforeAutospacing="0" w:after="0" w:afterAutospacing="0"/>
              <w:rPr>
                <w:color w:val="000000"/>
              </w:rPr>
            </w:pPr>
            <w:r w:rsidRPr="009B22AB">
              <w:rPr>
                <w:color w:val="000000"/>
              </w:rPr>
              <w:t>Особое внимание уделяется формированию навыков рассказывания. Детей обучают связным высказываниям, которые характеризуются самостоятельностью, законченностью, логической связью между своими частями.</w:t>
            </w:r>
          </w:p>
          <w:p w:rsidR="000C0C7C" w:rsidRPr="009B22AB" w:rsidRDefault="000C0C7C" w:rsidP="009B22AB">
            <w:pPr>
              <w:pStyle w:val="ae"/>
              <w:spacing w:before="0" w:beforeAutospacing="0" w:after="0" w:afterAutospacing="0"/>
              <w:rPr>
                <w:color w:val="000000"/>
              </w:rPr>
            </w:pPr>
            <w:r w:rsidRPr="009B22AB">
              <w:rPr>
                <w:color w:val="000000"/>
              </w:rPr>
              <w:t>В дошкольном возрасте происходит овладение двумя типами устной монологическо</w:t>
            </w:r>
            <w:r w:rsidR="00916D47" w:rsidRPr="009B22AB">
              <w:rPr>
                <w:color w:val="000000"/>
              </w:rPr>
              <w:t>й речи: пересказом и рассказом</w:t>
            </w:r>
            <w:r w:rsidRPr="009B22AB">
              <w:rPr>
                <w:color w:val="000000"/>
              </w:rPr>
              <w:t>.</w:t>
            </w:r>
          </w:p>
          <w:p w:rsidR="007A44F7" w:rsidRPr="009B22AB" w:rsidRDefault="000C0C7C" w:rsidP="009B22AB">
            <w:pPr>
              <w:pStyle w:val="ae"/>
              <w:spacing w:before="0" w:beforeAutospacing="0" w:after="0" w:afterAutospacing="0"/>
              <w:rPr>
                <w:color w:val="000000"/>
              </w:rPr>
            </w:pPr>
            <w:r w:rsidRPr="009B22AB">
              <w:rPr>
                <w:color w:val="000000"/>
              </w:rPr>
              <w:t xml:space="preserve">Рассказ - это самостоятельное составленное развернутое изложение. Составление рассказа (по заданию) - более сложная деятельность, чем пересказ. </w:t>
            </w:r>
          </w:p>
          <w:p w:rsidR="00916D47" w:rsidRPr="009B22AB" w:rsidRDefault="00916D47" w:rsidP="009B22AB">
            <w:pPr>
              <w:pStyle w:val="ae"/>
              <w:spacing w:before="0" w:beforeAutospacing="0" w:after="0" w:afterAutospacing="0"/>
              <w:rPr>
                <w:color w:val="000000"/>
              </w:rPr>
            </w:pPr>
            <w:r w:rsidRPr="009B22AB">
              <w:rPr>
                <w:color w:val="000000"/>
              </w:rPr>
              <w:t>Мы будем учить детей составлять рассказы и пересказывать их.</w:t>
            </w:r>
          </w:p>
          <w:p w:rsidR="00916D47" w:rsidRPr="009B22AB" w:rsidRDefault="00916D47" w:rsidP="009B22AB">
            <w:pPr>
              <w:pStyle w:val="ae"/>
              <w:spacing w:before="0" w:beforeAutospacing="0" w:after="0" w:afterAutospacing="0"/>
              <w:rPr>
                <w:color w:val="000000"/>
              </w:rPr>
            </w:pPr>
            <w:r w:rsidRPr="009B22AB">
              <w:rPr>
                <w:color w:val="000000"/>
              </w:rPr>
              <w:t>Будут задания на заучивание рассказа.</w:t>
            </w:r>
          </w:p>
          <w:p w:rsidR="00916D47" w:rsidRPr="009B22AB" w:rsidRDefault="00916D47" w:rsidP="009B22AB">
            <w:pPr>
              <w:pStyle w:val="ae"/>
              <w:spacing w:before="0" w:beforeAutospacing="0" w:after="0" w:afterAutospacing="0"/>
              <w:rPr>
                <w:b/>
                <w:color w:val="000000"/>
              </w:rPr>
            </w:pPr>
            <w:r w:rsidRPr="009B22AB">
              <w:rPr>
                <w:b/>
                <w:color w:val="000000"/>
              </w:rPr>
              <w:t>Например:</w:t>
            </w:r>
          </w:p>
          <w:p w:rsidR="00916D47" w:rsidRPr="009B22AB" w:rsidRDefault="00916D47" w:rsidP="009B22AB">
            <w:pPr>
              <w:pStyle w:val="ae"/>
              <w:spacing w:before="0" w:beforeAutospacing="0" w:after="0" w:afterAutospacing="0"/>
              <w:rPr>
                <w:color w:val="000000"/>
              </w:rPr>
            </w:pPr>
            <w:r w:rsidRPr="009B22AB">
              <w:rPr>
                <w:color w:val="000000"/>
              </w:rPr>
              <w:t>Это комната.</w:t>
            </w:r>
          </w:p>
          <w:p w:rsidR="00916D47" w:rsidRPr="009B22AB" w:rsidRDefault="00916D47" w:rsidP="009B22AB">
            <w:pPr>
              <w:pStyle w:val="ae"/>
              <w:spacing w:before="0" w:beforeAutospacing="0" w:after="0" w:afterAutospacing="0"/>
              <w:rPr>
                <w:color w:val="000000"/>
              </w:rPr>
            </w:pPr>
            <w:r w:rsidRPr="009B22AB">
              <w:rPr>
                <w:color w:val="000000"/>
              </w:rPr>
              <w:t>Тут Тома и Толя.</w:t>
            </w:r>
          </w:p>
          <w:p w:rsidR="00916D47" w:rsidRPr="009B22AB" w:rsidRDefault="00916D47" w:rsidP="009B22AB">
            <w:pPr>
              <w:pStyle w:val="ae"/>
              <w:spacing w:before="0" w:beforeAutospacing="0" w:after="0" w:afterAutospacing="0"/>
              <w:rPr>
                <w:color w:val="000000"/>
              </w:rPr>
            </w:pPr>
            <w:r w:rsidRPr="009B22AB">
              <w:rPr>
                <w:color w:val="000000"/>
              </w:rPr>
              <w:t>Толя лепит танк.</w:t>
            </w:r>
          </w:p>
          <w:p w:rsidR="00916D47" w:rsidRPr="009B22AB" w:rsidRDefault="00916D47" w:rsidP="009B22AB">
            <w:pPr>
              <w:pStyle w:val="ae"/>
              <w:spacing w:before="0" w:beforeAutospacing="0" w:after="0" w:afterAutospacing="0"/>
              <w:rPr>
                <w:b/>
                <w:color w:val="000000"/>
              </w:rPr>
            </w:pPr>
            <w:r w:rsidRPr="009B22AB">
              <w:rPr>
                <w:color w:val="000000"/>
              </w:rPr>
              <w:t>Тома лепит утку</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1A56BEC6" wp14:editId="0CE17FA2">
                  <wp:extent cx="1800000" cy="1350000"/>
                  <wp:effectExtent l="0" t="0" r="0"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Составление рассказа по предметным картинкам. </w:t>
            </w:r>
            <w:r w:rsidRPr="009B22AB">
              <w:rPr>
                <w:rFonts w:ascii="Times New Roman" w:hAnsi="Times New Roman" w:cs="Times New Roman"/>
                <w:b/>
                <w:sz w:val="24"/>
                <w:szCs w:val="24"/>
              </w:rPr>
              <w:t>Например:</w:t>
            </w:r>
            <w:r w:rsidRPr="009B22AB">
              <w:rPr>
                <w:rFonts w:ascii="Times New Roman" w:hAnsi="Times New Roman" w:cs="Times New Roman"/>
                <w:sz w:val="24"/>
                <w:szCs w:val="24"/>
              </w:rPr>
              <w:t xml:space="preserve"> </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Это дом.</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В доме окна.</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Из окна видна поляна.</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По поляне гуляет ослик. </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Ослик нюхает одуванчик.</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К ослику подошёл кот. </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41EA2B30" wp14:editId="4F87B943">
                  <wp:extent cx="1800000" cy="1350000"/>
                  <wp:effectExtent l="0" t="0" r="0" b="317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Составление цепного рассказа.</w:t>
            </w:r>
          </w:p>
          <w:p w:rsidR="00916D47" w:rsidRPr="009B22AB" w:rsidRDefault="00916D47" w:rsidP="009B22AB">
            <w:pPr>
              <w:rPr>
                <w:rFonts w:ascii="Times New Roman" w:hAnsi="Times New Roman" w:cs="Times New Roman"/>
                <w:b/>
                <w:sz w:val="24"/>
                <w:szCs w:val="24"/>
              </w:rPr>
            </w:pPr>
            <w:r w:rsidRPr="009B22AB">
              <w:rPr>
                <w:rFonts w:ascii="Times New Roman" w:hAnsi="Times New Roman" w:cs="Times New Roman"/>
                <w:b/>
                <w:sz w:val="24"/>
                <w:szCs w:val="24"/>
              </w:rPr>
              <w:t>Например:</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Мама сделала салат. </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Салат поставила в холодильник. </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Из холодильника его достала Алла. </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 xml:space="preserve">Алла съела холодный салат. </w:t>
            </w:r>
          </w:p>
          <w:p w:rsidR="00916D4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Остался пустой салатник.</w:t>
            </w:r>
          </w:p>
          <w:p w:rsidR="00916D47" w:rsidRPr="009B22AB" w:rsidRDefault="00916D47" w:rsidP="009B22AB">
            <w:pPr>
              <w:rPr>
                <w:rFonts w:ascii="Times New Roman" w:hAnsi="Times New Roman" w:cs="Times New Roman"/>
                <w:b/>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24DB1D9A" wp14:editId="050B63C2">
                  <wp:extent cx="1800000" cy="1350000"/>
                  <wp:effectExtent l="0" t="0" r="0"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916D47" w:rsidP="009B22AB">
            <w:pPr>
              <w:rPr>
                <w:rFonts w:ascii="Times New Roman" w:hAnsi="Times New Roman" w:cs="Times New Roman"/>
                <w:sz w:val="24"/>
                <w:szCs w:val="24"/>
              </w:rPr>
            </w:pPr>
            <w:r w:rsidRPr="009B22AB">
              <w:rPr>
                <w:rFonts w:ascii="Times New Roman" w:hAnsi="Times New Roman" w:cs="Times New Roman"/>
                <w:sz w:val="24"/>
                <w:szCs w:val="24"/>
              </w:rPr>
              <w:t>Составление деформированного рассказа.</w:t>
            </w:r>
          </w:p>
          <w:p w:rsidR="00916D47" w:rsidRPr="009B22AB" w:rsidRDefault="00916D47" w:rsidP="009B22AB">
            <w:pPr>
              <w:rPr>
                <w:rFonts w:ascii="Times New Roman" w:hAnsi="Times New Roman" w:cs="Times New Roman"/>
                <w:b/>
                <w:sz w:val="24"/>
                <w:szCs w:val="24"/>
              </w:rPr>
            </w:pPr>
            <w:r w:rsidRPr="009B22AB">
              <w:rPr>
                <w:rFonts w:ascii="Times New Roman" w:hAnsi="Times New Roman" w:cs="Times New Roman"/>
                <w:b/>
                <w:sz w:val="24"/>
                <w:szCs w:val="24"/>
              </w:rPr>
              <w:t>Например:</w:t>
            </w:r>
          </w:p>
          <w:p w:rsidR="00916D47" w:rsidRPr="009B22AB" w:rsidRDefault="00916D47" w:rsidP="009B22AB">
            <w:pPr>
              <w:jc w:val="center"/>
              <w:rPr>
                <w:rFonts w:ascii="Times New Roman" w:hAnsi="Times New Roman" w:cs="Times New Roman"/>
                <w:sz w:val="24"/>
                <w:szCs w:val="24"/>
              </w:rPr>
            </w:pPr>
            <w:r w:rsidRPr="009B22AB">
              <w:rPr>
                <w:rFonts w:ascii="Times New Roman" w:hAnsi="Times New Roman" w:cs="Times New Roman"/>
                <w:b/>
                <w:bCs/>
                <w:sz w:val="24"/>
                <w:szCs w:val="24"/>
              </w:rPr>
              <w:t>«Мишка».</w:t>
            </w:r>
          </w:p>
          <w:p w:rsidR="00972D22" w:rsidRPr="009B22AB" w:rsidRDefault="00570DBD" w:rsidP="009B22AB">
            <w:pPr>
              <w:numPr>
                <w:ilvl w:val="0"/>
                <w:numId w:val="8"/>
              </w:numPr>
              <w:rPr>
                <w:rFonts w:ascii="Times New Roman" w:hAnsi="Times New Roman" w:cs="Times New Roman"/>
                <w:sz w:val="24"/>
                <w:szCs w:val="24"/>
              </w:rPr>
            </w:pPr>
            <w:r w:rsidRPr="009B22AB">
              <w:rPr>
                <w:rFonts w:ascii="Times New Roman" w:hAnsi="Times New Roman" w:cs="Times New Roman"/>
                <w:sz w:val="24"/>
                <w:szCs w:val="24"/>
              </w:rPr>
              <w:t>Паша, 5лет.</w:t>
            </w:r>
          </w:p>
          <w:p w:rsidR="00972D22" w:rsidRPr="009B22AB" w:rsidRDefault="00570DBD" w:rsidP="009B22AB">
            <w:pPr>
              <w:numPr>
                <w:ilvl w:val="0"/>
                <w:numId w:val="8"/>
              </w:numPr>
              <w:rPr>
                <w:rFonts w:ascii="Times New Roman" w:hAnsi="Times New Roman" w:cs="Times New Roman"/>
                <w:sz w:val="24"/>
                <w:szCs w:val="24"/>
              </w:rPr>
            </w:pPr>
            <w:r w:rsidRPr="009B22AB">
              <w:rPr>
                <w:rFonts w:ascii="Times New Roman" w:hAnsi="Times New Roman" w:cs="Times New Roman"/>
                <w:sz w:val="24"/>
                <w:szCs w:val="24"/>
              </w:rPr>
              <w:t>Дедушка, бабушка, купить, Паша, мишка.</w:t>
            </w:r>
          </w:p>
          <w:p w:rsidR="00972D22" w:rsidRPr="009B22AB" w:rsidRDefault="00570DBD" w:rsidP="009B22AB">
            <w:pPr>
              <w:numPr>
                <w:ilvl w:val="0"/>
                <w:numId w:val="8"/>
              </w:numPr>
              <w:rPr>
                <w:rFonts w:ascii="Times New Roman" w:hAnsi="Times New Roman" w:cs="Times New Roman"/>
                <w:sz w:val="24"/>
                <w:szCs w:val="24"/>
              </w:rPr>
            </w:pPr>
            <w:r w:rsidRPr="009B22AB">
              <w:rPr>
                <w:rFonts w:ascii="Times New Roman" w:hAnsi="Times New Roman" w:cs="Times New Roman"/>
                <w:sz w:val="24"/>
                <w:szCs w:val="24"/>
              </w:rPr>
              <w:t>У, Паша, машина.</w:t>
            </w:r>
          </w:p>
          <w:p w:rsidR="00916D47" w:rsidRPr="009B22AB" w:rsidRDefault="00916D47" w:rsidP="009B22AB">
            <w:pPr>
              <w:pStyle w:val="a8"/>
              <w:numPr>
                <w:ilvl w:val="0"/>
                <w:numId w:val="8"/>
              </w:numPr>
              <w:rPr>
                <w:rFonts w:ascii="Times New Roman" w:hAnsi="Times New Roman" w:cs="Times New Roman"/>
                <w:sz w:val="24"/>
                <w:szCs w:val="24"/>
              </w:rPr>
            </w:pPr>
            <w:r w:rsidRPr="009B22AB">
              <w:rPr>
                <w:rFonts w:ascii="Times New Roman" w:hAnsi="Times New Roman" w:cs="Times New Roman"/>
                <w:sz w:val="24"/>
                <w:szCs w:val="24"/>
              </w:rPr>
              <w:t xml:space="preserve">Паша, катать, мишка, машина, </w:t>
            </w:r>
            <w:proofErr w:type="gramStart"/>
            <w:r w:rsidRPr="009B22AB">
              <w:rPr>
                <w:rFonts w:ascii="Times New Roman" w:hAnsi="Times New Roman" w:cs="Times New Roman"/>
                <w:sz w:val="24"/>
                <w:szCs w:val="24"/>
              </w:rPr>
              <w:t>на</w:t>
            </w:r>
            <w:proofErr w:type="gramEnd"/>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16D47"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20FEAF8B" wp14:editId="65A12576">
                  <wp:extent cx="1800000" cy="1350000"/>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9B7A7F" w:rsidP="009B22AB">
            <w:pPr>
              <w:rPr>
                <w:rFonts w:ascii="Times New Roman" w:hAnsi="Times New Roman" w:cs="Times New Roman"/>
                <w:sz w:val="24"/>
                <w:szCs w:val="24"/>
              </w:rPr>
            </w:pPr>
            <w:r w:rsidRPr="009B22AB">
              <w:rPr>
                <w:rFonts w:ascii="Times New Roman" w:hAnsi="Times New Roman" w:cs="Times New Roman"/>
                <w:sz w:val="24"/>
                <w:szCs w:val="24"/>
              </w:rPr>
              <w:t>После обучения детей звуковому анализу, делению слов на слоги, составлению схемы слова, мы переходим к обучению грамоте, учим читать детей по букварю Н.С. Жуковой. На занятиях используем кассы бук.</w:t>
            </w:r>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sz w:val="24"/>
                <w:szCs w:val="24"/>
              </w:rPr>
              <w:t>Самое главное правило: Звуки мы слышим и произносим, а буквы мы видим и пишем.</w:t>
            </w:r>
          </w:p>
          <w:p w:rsidR="009B7A7F" w:rsidRPr="009B22AB" w:rsidRDefault="009B7A7F"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B7A7F"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72270205" wp14:editId="5D857812">
                  <wp:extent cx="1800000" cy="1350000"/>
                  <wp:effectExtent l="0" t="0" r="0"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800000" cy="1350000"/>
                          </a:xfrm>
                          <a:prstGeom prst="rect">
                            <a:avLst/>
                          </a:prstGeom>
                        </pic:spPr>
                      </pic:pic>
                    </a:graphicData>
                  </a:graphic>
                </wp:inline>
              </w:drawing>
            </w:r>
          </w:p>
        </w:tc>
        <w:tc>
          <w:tcPr>
            <w:tcW w:w="5352" w:type="dxa"/>
          </w:tcPr>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b/>
                <w:sz w:val="24"/>
                <w:szCs w:val="24"/>
              </w:rPr>
              <w:t>Самое главное правило:</w:t>
            </w:r>
            <w:r w:rsidRPr="009B22AB">
              <w:rPr>
                <w:rFonts w:ascii="Times New Roman" w:hAnsi="Times New Roman" w:cs="Times New Roman"/>
                <w:sz w:val="24"/>
                <w:szCs w:val="24"/>
              </w:rPr>
              <w:t xml:space="preserve"> Звуки мы слышим и произносим, а буквы мы видим и пишем.</w:t>
            </w:r>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sz w:val="24"/>
                <w:szCs w:val="24"/>
              </w:rPr>
              <w:t>Доказательство правила.</w:t>
            </w:r>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b/>
                <w:sz w:val="24"/>
                <w:szCs w:val="24"/>
              </w:rPr>
              <w:t>Ухо</w:t>
            </w:r>
            <w:r w:rsidRPr="009B22AB">
              <w:rPr>
                <w:rFonts w:ascii="Times New Roman" w:hAnsi="Times New Roman" w:cs="Times New Roman"/>
                <w:sz w:val="24"/>
                <w:szCs w:val="24"/>
              </w:rPr>
              <w:t xml:space="preserve"> звук определит</w:t>
            </w:r>
            <w:proofErr w:type="gramStart"/>
            <w:r w:rsidRPr="009B22AB">
              <w:rPr>
                <w:rFonts w:ascii="Times New Roman" w:hAnsi="Times New Roman" w:cs="Times New Roman"/>
                <w:sz w:val="24"/>
                <w:szCs w:val="24"/>
              </w:rPr>
              <w:t xml:space="preserve"> ,</w:t>
            </w:r>
            <w:proofErr w:type="gramEnd"/>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b/>
                <w:sz w:val="24"/>
                <w:szCs w:val="24"/>
              </w:rPr>
              <w:t>Язычок</w:t>
            </w:r>
            <w:r w:rsidRPr="009B22AB">
              <w:rPr>
                <w:rFonts w:ascii="Times New Roman" w:hAnsi="Times New Roman" w:cs="Times New Roman"/>
                <w:sz w:val="24"/>
                <w:szCs w:val="24"/>
              </w:rPr>
              <w:t xml:space="preserve"> проговорит,</w:t>
            </w:r>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b/>
                <w:sz w:val="24"/>
                <w:szCs w:val="24"/>
              </w:rPr>
              <w:t>Глаз</w:t>
            </w:r>
            <w:r w:rsidRPr="009B22AB">
              <w:rPr>
                <w:rFonts w:ascii="Times New Roman" w:hAnsi="Times New Roman" w:cs="Times New Roman"/>
                <w:sz w:val="24"/>
                <w:szCs w:val="24"/>
              </w:rPr>
              <w:t xml:space="preserve"> запомнить букву сможет</w:t>
            </w:r>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b/>
                <w:sz w:val="24"/>
                <w:szCs w:val="24"/>
              </w:rPr>
              <w:t>И руке</w:t>
            </w:r>
            <w:r w:rsidRPr="009B22AB">
              <w:rPr>
                <w:rFonts w:ascii="Times New Roman" w:hAnsi="Times New Roman" w:cs="Times New Roman"/>
                <w:sz w:val="24"/>
                <w:szCs w:val="24"/>
              </w:rPr>
              <w:t xml:space="preserve"> писать поможет.</w:t>
            </w:r>
          </w:p>
          <w:p w:rsidR="009B7A7F" w:rsidRPr="009B22AB" w:rsidRDefault="009B7A7F" w:rsidP="009B22AB">
            <w:pPr>
              <w:rPr>
                <w:rFonts w:ascii="Times New Roman" w:hAnsi="Times New Roman" w:cs="Times New Roman"/>
                <w:sz w:val="24"/>
                <w:szCs w:val="24"/>
              </w:rPr>
            </w:pP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B7A7F"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645C26EC" wp14:editId="3E4E2A83">
                  <wp:extent cx="1800000" cy="1350000"/>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9B7A7F" w:rsidP="009B22AB">
            <w:pPr>
              <w:rPr>
                <w:rFonts w:ascii="Times New Roman" w:hAnsi="Times New Roman" w:cs="Times New Roman"/>
                <w:sz w:val="24"/>
                <w:szCs w:val="24"/>
              </w:rPr>
            </w:pPr>
            <w:r w:rsidRPr="009B22AB">
              <w:rPr>
                <w:rFonts w:ascii="Times New Roman" w:hAnsi="Times New Roman" w:cs="Times New Roman"/>
                <w:sz w:val="24"/>
                <w:szCs w:val="24"/>
              </w:rPr>
              <w:t>Параллельно с обучением чтения ведется работа по обучению письма. Подготовка письма включает в себя ряд умений и навыков в первую очередь необходимо научить детей правильно сидеть за столо</w:t>
            </w:r>
            <w:proofErr w:type="gramStart"/>
            <w:r w:rsidRPr="009B22AB">
              <w:rPr>
                <w:rFonts w:ascii="Times New Roman" w:hAnsi="Times New Roman" w:cs="Times New Roman"/>
                <w:sz w:val="24"/>
                <w:szCs w:val="24"/>
              </w:rPr>
              <w:t>м(</w:t>
            </w:r>
            <w:proofErr w:type="gramEnd"/>
            <w:r w:rsidRPr="009B22AB">
              <w:rPr>
                <w:rFonts w:ascii="Times New Roman" w:hAnsi="Times New Roman" w:cs="Times New Roman"/>
                <w:sz w:val="24"/>
                <w:szCs w:val="24"/>
              </w:rPr>
              <w:t xml:space="preserve"> чтобы ребенок сидел прямо не касаясь грудью стола).</w:t>
            </w:r>
          </w:p>
          <w:p w:rsidR="009B7A7F" w:rsidRPr="009B22AB" w:rsidRDefault="009B7A7F" w:rsidP="009B22AB">
            <w:pPr>
              <w:rPr>
                <w:rFonts w:ascii="Times New Roman" w:hAnsi="Times New Roman" w:cs="Times New Roman"/>
                <w:sz w:val="24"/>
                <w:szCs w:val="24"/>
              </w:rPr>
            </w:pPr>
            <w:r w:rsidRPr="009B22AB">
              <w:rPr>
                <w:rFonts w:ascii="Times New Roman" w:hAnsi="Times New Roman" w:cs="Times New Roman"/>
                <w:sz w:val="24"/>
                <w:szCs w:val="24"/>
              </w:rPr>
              <w:t>Учим правильно держать ручку, карандаш, тетрадь.</w:t>
            </w: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57C1CA51" wp14:editId="407B6064">
                  <wp:extent cx="1800000" cy="1350000"/>
                  <wp:effectExtent l="0" t="0" r="0"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800000" cy="1350000"/>
                          </a:xfrm>
                          <a:prstGeom prst="rect">
                            <a:avLst/>
                          </a:prstGeom>
                        </pic:spPr>
                      </pic:pic>
                    </a:graphicData>
                  </a:graphic>
                </wp:inline>
              </w:drawing>
            </w:r>
          </w:p>
        </w:tc>
        <w:tc>
          <w:tcPr>
            <w:tcW w:w="5352" w:type="dxa"/>
          </w:tcPr>
          <w:p w:rsidR="007A44F7" w:rsidRPr="009B22AB" w:rsidRDefault="009B7A7F" w:rsidP="009B22AB">
            <w:pPr>
              <w:rPr>
                <w:rFonts w:ascii="Times New Roman" w:hAnsi="Times New Roman" w:cs="Times New Roman"/>
                <w:sz w:val="24"/>
                <w:szCs w:val="24"/>
              </w:rPr>
            </w:pPr>
            <w:r w:rsidRPr="009B22AB">
              <w:rPr>
                <w:rFonts w:ascii="Times New Roman" w:hAnsi="Times New Roman" w:cs="Times New Roman"/>
                <w:sz w:val="24"/>
                <w:szCs w:val="24"/>
              </w:rPr>
              <w:t xml:space="preserve">Для закрепления </w:t>
            </w:r>
            <w:proofErr w:type="spellStart"/>
            <w:proofErr w:type="gramStart"/>
            <w:r w:rsidRPr="009B22AB">
              <w:rPr>
                <w:rFonts w:ascii="Times New Roman" w:hAnsi="Times New Roman" w:cs="Times New Roman"/>
                <w:sz w:val="24"/>
                <w:szCs w:val="24"/>
              </w:rPr>
              <w:t>звуко</w:t>
            </w:r>
            <w:proofErr w:type="spellEnd"/>
            <w:r w:rsidRPr="009B22AB">
              <w:rPr>
                <w:rFonts w:ascii="Times New Roman" w:hAnsi="Times New Roman" w:cs="Times New Roman"/>
                <w:sz w:val="24"/>
                <w:szCs w:val="24"/>
              </w:rPr>
              <w:t>-буквенного</w:t>
            </w:r>
            <w:proofErr w:type="gramEnd"/>
            <w:r w:rsidRPr="009B22AB">
              <w:rPr>
                <w:rFonts w:ascii="Times New Roman" w:hAnsi="Times New Roman" w:cs="Times New Roman"/>
                <w:sz w:val="24"/>
                <w:szCs w:val="24"/>
              </w:rPr>
              <w:t xml:space="preserve"> анализа мы используем игры. </w:t>
            </w:r>
          </w:p>
          <w:p w:rsidR="009B7A7F" w:rsidRPr="009B22AB" w:rsidRDefault="009B7A7F" w:rsidP="009B22AB">
            <w:pPr>
              <w:pStyle w:val="a8"/>
              <w:numPr>
                <w:ilvl w:val="0"/>
                <w:numId w:val="9"/>
              </w:numPr>
              <w:rPr>
                <w:rFonts w:ascii="Times New Roman" w:hAnsi="Times New Roman" w:cs="Times New Roman"/>
                <w:sz w:val="24"/>
                <w:szCs w:val="24"/>
              </w:rPr>
            </w:pPr>
            <w:r w:rsidRPr="009B22AB">
              <w:rPr>
                <w:rFonts w:ascii="Times New Roman" w:hAnsi="Times New Roman" w:cs="Times New Roman"/>
                <w:sz w:val="24"/>
                <w:szCs w:val="24"/>
              </w:rPr>
              <w:t>Определить новое слово по первым буквам названия картинок.</w:t>
            </w:r>
          </w:p>
          <w:p w:rsidR="009B7A7F" w:rsidRPr="009B22AB" w:rsidRDefault="00817A2F" w:rsidP="009B22AB">
            <w:pPr>
              <w:pStyle w:val="a8"/>
              <w:numPr>
                <w:ilvl w:val="0"/>
                <w:numId w:val="9"/>
              </w:numPr>
              <w:rPr>
                <w:rFonts w:ascii="Times New Roman" w:hAnsi="Times New Roman" w:cs="Times New Roman"/>
                <w:sz w:val="24"/>
                <w:szCs w:val="24"/>
              </w:rPr>
            </w:pPr>
            <w:r w:rsidRPr="009B22AB">
              <w:rPr>
                <w:rFonts w:ascii="Times New Roman" w:hAnsi="Times New Roman" w:cs="Times New Roman"/>
                <w:sz w:val="24"/>
                <w:szCs w:val="24"/>
              </w:rPr>
              <w:t>Цепочка слов.</w:t>
            </w:r>
          </w:p>
          <w:p w:rsidR="009B7A7F" w:rsidRPr="009B22AB" w:rsidRDefault="009B7A7F"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817A2F"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582DA36F" wp14:editId="69E3C19F">
                  <wp:extent cx="1800000" cy="1350000"/>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800000" cy="1350000"/>
                          </a:xfrm>
                          <a:prstGeom prst="rect">
                            <a:avLst/>
                          </a:prstGeom>
                        </pic:spPr>
                      </pic:pic>
                    </a:graphicData>
                  </a:graphic>
                </wp:inline>
              </w:drawing>
            </w:r>
          </w:p>
        </w:tc>
        <w:tc>
          <w:tcPr>
            <w:tcW w:w="5352" w:type="dxa"/>
          </w:tcPr>
          <w:p w:rsidR="00817A2F" w:rsidRPr="009B22AB" w:rsidRDefault="00817A2F" w:rsidP="009B22AB">
            <w:pPr>
              <w:rPr>
                <w:rFonts w:ascii="Times New Roman" w:hAnsi="Times New Roman" w:cs="Times New Roman"/>
                <w:sz w:val="24"/>
                <w:szCs w:val="24"/>
              </w:rPr>
            </w:pPr>
            <w:r w:rsidRPr="009B22AB">
              <w:rPr>
                <w:rFonts w:ascii="Times New Roman" w:hAnsi="Times New Roman" w:cs="Times New Roman"/>
                <w:b/>
                <w:bCs/>
                <w:i/>
                <w:iCs/>
                <w:sz w:val="24"/>
                <w:szCs w:val="24"/>
                <w:u w:val="single"/>
              </w:rPr>
              <w:t>К концу учебного года дети должны</w:t>
            </w:r>
            <w:proofErr w:type="gramStart"/>
            <w:r w:rsidRPr="009B22AB">
              <w:rPr>
                <w:rFonts w:ascii="Times New Roman" w:hAnsi="Times New Roman" w:cs="Times New Roman"/>
                <w:b/>
                <w:bCs/>
                <w:i/>
                <w:iCs/>
                <w:sz w:val="24"/>
                <w:szCs w:val="24"/>
                <w:u w:val="single"/>
              </w:rPr>
              <w:t xml:space="preserve"> :</w:t>
            </w:r>
            <w:proofErr w:type="gramEnd"/>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Усвоить содержание программы  старшей  группы образовательного детского сада;</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Правильно артикулировать  звуки речи в различных фонетических позициях и формах речи;</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 xml:space="preserve">Четко дифференцировать  изученные звуки; </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Называть последовательность слогов и звуков в словах;</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Различать понятия «звук», «твердый звук», «мягкий звук», «глухой  звук», «звонкий звук», «слог»;</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Производить элементарный звуковой анализ и синтез;</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 xml:space="preserve">Читать и правильно понимать </w:t>
            </w:r>
            <w:proofErr w:type="gramStart"/>
            <w:r w:rsidRPr="009B22AB">
              <w:rPr>
                <w:rFonts w:ascii="Times New Roman" w:hAnsi="Times New Roman" w:cs="Times New Roman"/>
                <w:sz w:val="24"/>
                <w:szCs w:val="24"/>
              </w:rPr>
              <w:t>прочитанное</w:t>
            </w:r>
            <w:proofErr w:type="gramEnd"/>
            <w:r w:rsidRPr="009B22AB">
              <w:rPr>
                <w:rFonts w:ascii="Times New Roman" w:hAnsi="Times New Roman" w:cs="Times New Roman"/>
                <w:sz w:val="24"/>
                <w:szCs w:val="24"/>
              </w:rPr>
              <w:t xml:space="preserve"> в пределах изученной программы;</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 xml:space="preserve">Отвечать на вопросы по содержанию </w:t>
            </w:r>
            <w:proofErr w:type="gramStart"/>
            <w:r w:rsidRPr="009B22AB">
              <w:rPr>
                <w:rFonts w:ascii="Times New Roman" w:hAnsi="Times New Roman" w:cs="Times New Roman"/>
                <w:sz w:val="24"/>
                <w:szCs w:val="24"/>
              </w:rPr>
              <w:t>прочитанного</w:t>
            </w:r>
            <w:proofErr w:type="gramEnd"/>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Овладевать интонационными средствами выразительности речи в сюжетно – ролевой игре, пересказе, чтение стихов;</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Уметь адаптироваться к различным условиям общения;</w:t>
            </w:r>
          </w:p>
          <w:p w:rsidR="00972D22" w:rsidRPr="009B22AB" w:rsidRDefault="00570DBD" w:rsidP="009B22AB">
            <w:pPr>
              <w:numPr>
                <w:ilvl w:val="0"/>
                <w:numId w:val="10"/>
              </w:numPr>
              <w:tabs>
                <w:tab w:val="num" w:pos="720"/>
              </w:tabs>
              <w:rPr>
                <w:rFonts w:ascii="Times New Roman" w:hAnsi="Times New Roman" w:cs="Times New Roman"/>
                <w:sz w:val="24"/>
                <w:szCs w:val="24"/>
              </w:rPr>
            </w:pPr>
            <w:r w:rsidRPr="009B22AB">
              <w:rPr>
                <w:rFonts w:ascii="Times New Roman" w:hAnsi="Times New Roman" w:cs="Times New Roman"/>
                <w:sz w:val="24"/>
                <w:szCs w:val="24"/>
              </w:rPr>
              <w:t xml:space="preserve">Преодолеть индивидуальные коммуникативные затруднения. </w:t>
            </w:r>
          </w:p>
          <w:p w:rsidR="007A44F7" w:rsidRPr="009B22AB" w:rsidRDefault="007A44F7" w:rsidP="009B22AB">
            <w:pPr>
              <w:rPr>
                <w:rFonts w:ascii="Times New Roman" w:hAnsi="Times New Roman" w:cs="Times New Roman"/>
                <w:sz w:val="24"/>
                <w:szCs w:val="24"/>
              </w:rPr>
            </w:pPr>
          </w:p>
        </w:tc>
      </w:tr>
      <w:tr w:rsidR="007A44F7" w:rsidRPr="009B22AB" w:rsidTr="007A44F7">
        <w:tc>
          <w:tcPr>
            <w:tcW w:w="959" w:type="dxa"/>
          </w:tcPr>
          <w:p w:rsidR="007A44F7" w:rsidRPr="009B22AB" w:rsidRDefault="007A44F7" w:rsidP="009B22AB">
            <w:pPr>
              <w:pStyle w:val="a8"/>
              <w:numPr>
                <w:ilvl w:val="0"/>
                <w:numId w:val="1"/>
              </w:numPr>
              <w:rPr>
                <w:rFonts w:ascii="Times New Roman" w:hAnsi="Times New Roman" w:cs="Times New Roman"/>
                <w:sz w:val="24"/>
                <w:szCs w:val="24"/>
              </w:rPr>
            </w:pPr>
          </w:p>
        </w:tc>
        <w:tc>
          <w:tcPr>
            <w:tcW w:w="3260" w:type="dxa"/>
          </w:tcPr>
          <w:p w:rsidR="007A44F7" w:rsidRPr="009B22AB" w:rsidRDefault="00945C83" w:rsidP="009B22AB">
            <w:pPr>
              <w:rPr>
                <w:rFonts w:ascii="Times New Roman" w:hAnsi="Times New Roman" w:cs="Times New Roman"/>
                <w:sz w:val="24"/>
                <w:szCs w:val="24"/>
              </w:rPr>
            </w:pPr>
            <w:r w:rsidRPr="009B22AB">
              <w:rPr>
                <w:rFonts w:ascii="Times New Roman" w:hAnsi="Times New Roman" w:cs="Times New Roman"/>
                <w:noProof/>
                <w:sz w:val="24"/>
                <w:szCs w:val="24"/>
                <w:lang w:eastAsia="ru-RU"/>
              </w:rPr>
              <w:drawing>
                <wp:inline distT="0" distB="0" distL="0" distR="0" wp14:anchorId="6187EAF8" wp14:editId="364E0FC0">
                  <wp:extent cx="1800000" cy="1350000"/>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800000" cy="1350000"/>
                          </a:xfrm>
                          <a:prstGeom prst="rect">
                            <a:avLst/>
                          </a:prstGeom>
                        </pic:spPr>
                      </pic:pic>
                    </a:graphicData>
                  </a:graphic>
                </wp:inline>
              </w:drawing>
            </w:r>
          </w:p>
        </w:tc>
        <w:tc>
          <w:tcPr>
            <w:tcW w:w="5352" w:type="dxa"/>
          </w:tcPr>
          <w:p w:rsidR="00817A2F" w:rsidRPr="009B22AB" w:rsidRDefault="00817A2F" w:rsidP="009B22AB">
            <w:pPr>
              <w:pStyle w:val="c0"/>
              <w:spacing w:before="0" w:beforeAutospacing="0" w:after="0" w:afterAutospacing="0"/>
              <w:rPr>
                <w:color w:val="000000"/>
              </w:rPr>
            </w:pPr>
            <w:r w:rsidRPr="009B22AB">
              <w:rPr>
                <w:rStyle w:val="c2"/>
                <w:rFonts w:eastAsiaTheme="minorEastAsia"/>
                <w:color w:val="000000"/>
              </w:rPr>
              <w:t>Хотелось отметить, что роль родителей в преодолении речевых нарушений у детей очень важна.</w:t>
            </w:r>
            <w:r w:rsidRPr="009B22AB">
              <w:rPr>
                <w:color w:val="000000"/>
              </w:rPr>
              <w:br/>
            </w:r>
            <w:r w:rsidRPr="009B22AB">
              <w:rPr>
                <w:rStyle w:val="c2"/>
                <w:rFonts w:eastAsiaTheme="minorEastAsia"/>
                <w:color w:val="000000"/>
              </w:rPr>
              <w:t>Не надо думать, что речевые дефекты исчезнут сами собой со временем. Для их преодоления необходима систематическая, длительная коррекционная работа, в которой родителям отводится значительная роль, поскольку большее время ребенок проводит дома с близкими ему людьми. Родители должны формировать правильное отношение к речевому нарушению у ребенка:</w:t>
            </w:r>
          </w:p>
          <w:p w:rsidR="00817A2F" w:rsidRPr="009B22AB" w:rsidRDefault="00817A2F" w:rsidP="009B22AB">
            <w:pPr>
              <w:pStyle w:val="c0"/>
              <w:spacing w:before="0" w:beforeAutospacing="0" w:after="0" w:afterAutospacing="0"/>
              <w:rPr>
                <w:color w:val="000000"/>
              </w:rPr>
            </w:pPr>
            <w:r w:rsidRPr="009B22AB">
              <w:rPr>
                <w:rStyle w:val="c2"/>
                <w:rFonts w:eastAsiaTheme="minorEastAsia"/>
                <w:color w:val="000000"/>
              </w:rPr>
              <w:t>- не ругать ребенка за неправильную речь;</w:t>
            </w:r>
            <w:r w:rsidRPr="009B22AB">
              <w:rPr>
                <w:color w:val="000000"/>
              </w:rPr>
              <w:br/>
            </w:r>
            <w:r w:rsidRPr="009B22AB">
              <w:rPr>
                <w:rStyle w:val="c2"/>
                <w:rFonts w:eastAsiaTheme="minorEastAsia"/>
                <w:color w:val="000000"/>
              </w:rPr>
              <w:t>- ненавязчиво исправлять неправильное произношение;</w:t>
            </w:r>
            <w:r w:rsidRPr="009B22AB">
              <w:rPr>
                <w:color w:val="000000"/>
              </w:rPr>
              <w:br/>
            </w:r>
            <w:r w:rsidRPr="009B22AB">
              <w:rPr>
                <w:rStyle w:val="c2"/>
                <w:rFonts w:eastAsiaTheme="minorEastAsia"/>
                <w:color w:val="000000"/>
              </w:rPr>
              <w:t>- осуществлять позитивный настрой ребенка на занятия</w:t>
            </w:r>
            <w:proofErr w:type="gramStart"/>
            <w:r w:rsidRPr="009B22AB">
              <w:rPr>
                <w:rStyle w:val="c2"/>
                <w:rFonts w:eastAsiaTheme="minorEastAsia"/>
                <w:color w:val="000000"/>
              </w:rPr>
              <w:t xml:space="preserve"> .</w:t>
            </w:r>
            <w:proofErr w:type="gramEnd"/>
            <w:r w:rsidRPr="009B22AB">
              <w:rPr>
                <w:rStyle w:val="c2"/>
                <w:rFonts w:eastAsiaTheme="minorEastAsia"/>
                <w:color w:val="000000"/>
              </w:rPr>
              <w:t xml:space="preserve"> Особое внимание родители должны уделять выполнению домашних заданий. </w:t>
            </w:r>
          </w:p>
          <w:p w:rsidR="00817A2F" w:rsidRPr="009B22AB" w:rsidRDefault="00817A2F" w:rsidP="009B22AB">
            <w:pPr>
              <w:pStyle w:val="c0"/>
              <w:spacing w:before="0" w:beforeAutospacing="0" w:after="0" w:afterAutospacing="0"/>
              <w:rPr>
                <w:rStyle w:val="c2"/>
                <w:rFonts w:eastAsiaTheme="minorEastAsia"/>
                <w:color w:val="000000"/>
              </w:rPr>
            </w:pPr>
            <w:r w:rsidRPr="009B22AB">
              <w:rPr>
                <w:rStyle w:val="c2"/>
                <w:rFonts w:eastAsiaTheme="minorEastAsia"/>
                <w:color w:val="000000"/>
              </w:rPr>
              <w:lastRenderedPageBreak/>
              <w:t xml:space="preserve">Необходимо учитывать важность речевого окружения ребенка. Родители должны следить за правильностью собственной речи. Речь должна быть четкой, ясной, грамотной, выразительной. Дома чаще читайте стихи, сказки, загадки, пойте песенки. На улице наблюдайте за птицами, деревьями, людьми, явлениями природы, обсуждайте с детьми </w:t>
            </w:r>
            <w:proofErr w:type="gramStart"/>
            <w:r w:rsidRPr="009B22AB">
              <w:rPr>
                <w:rStyle w:val="c2"/>
                <w:rFonts w:eastAsiaTheme="minorEastAsia"/>
                <w:color w:val="000000"/>
              </w:rPr>
              <w:t>увиденное</w:t>
            </w:r>
            <w:proofErr w:type="gramEnd"/>
            <w:r w:rsidRPr="009B22AB">
              <w:rPr>
                <w:rStyle w:val="c2"/>
                <w:rFonts w:eastAsiaTheme="minorEastAsia"/>
                <w:color w:val="000000"/>
              </w:rPr>
              <w:t>. Избегайте частого просмотра телепрограмм, особенно взрослого содержания. Играйте вместе с ребенком.</w:t>
            </w:r>
          </w:p>
          <w:p w:rsidR="007A44F7" w:rsidRPr="009B22AB" w:rsidRDefault="00817A2F" w:rsidP="009B22AB">
            <w:pPr>
              <w:pStyle w:val="c0"/>
              <w:spacing w:before="0" w:beforeAutospacing="0" w:after="0" w:afterAutospacing="0"/>
              <w:rPr>
                <w:color w:val="000000"/>
              </w:rPr>
            </w:pPr>
            <w:r w:rsidRPr="009B22AB">
              <w:rPr>
                <w:rStyle w:val="c2"/>
                <w:rFonts w:eastAsiaTheme="minorEastAsia"/>
                <w:color w:val="000000"/>
              </w:rPr>
              <w:t>Спасибо за внимание.</w:t>
            </w:r>
          </w:p>
        </w:tc>
      </w:tr>
    </w:tbl>
    <w:p w:rsidR="00127B4D" w:rsidRPr="009B22AB" w:rsidRDefault="00127B4D" w:rsidP="009B22AB">
      <w:pPr>
        <w:spacing w:line="240" w:lineRule="auto"/>
        <w:rPr>
          <w:rFonts w:ascii="Times New Roman" w:hAnsi="Times New Roman" w:cs="Times New Roman"/>
          <w:sz w:val="24"/>
          <w:szCs w:val="24"/>
        </w:rPr>
      </w:pPr>
    </w:p>
    <w:p w:rsidR="00222B7E" w:rsidRPr="009B22AB" w:rsidRDefault="00222B7E" w:rsidP="009B22AB">
      <w:pPr>
        <w:spacing w:line="240" w:lineRule="auto"/>
        <w:rPr>
          <w:rFonts w:ascii="Times New Roman" w:hAnsi="Times New Roman" w:cs="Times New Roman"/>
          <w:sz w:val="24"/>
          <w:szCs w:val="24"/>
        </w:rPr>
      </w:pPr>
    </w:p>
    <w:p w:rsidR="00222B7E" w:rsidRPr="009B22AB" w:rsidRDefault="00222B7E" w:rsidP="009B22AB">
      <w:pPr>
        <w:pStyle w:val="a8"/>
        <w:spacing w:line="240" w:lineRule="auto"/>
        <w:ind w:left="502"/>
        <w:rPr>
          <w:rFonts w:ascii="Times New Roman" w:hAnsi="Times New Roman" w:cs="Times New Roman"/>
          <w:sz w:val="24"/>
          <w:szCs w:val="24"/>
        </w:rPr>
      </w:pPr>
    </w:p>
    <w:sectPr w:rsidR="00222B7E" w:rsidRPr="009B22AB" w:rsidSect="00EA5DB3">
      <w:footerReference w:type="default" r:id="rId43"/>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6621" w:rsidRDefault="00EA6621" w:rsidP="00EA5DB3">
      <w:pPr>
        <w:spacing w:after="0" w:line="240" w:lineRule="auto"/>
      </w:pPr>
      <w:r>
        <w:separator/>
      </w:r>
    </w:p>
  </w:endnote>
  <w:endnote w:type="continuationSeparator" w:id="0">
    <w:p w:rsidR="00EA6621" w:rsidRDefault="00EA6621" w:rsidP="00EA5D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5064895"/>
      <w:docPartObj>
        <w:docPartGallery w:val="Page Numbers (Bottom of Page)"/>
        <w:docPartUnique/>
      </w:docPartObj>
    </w:sdtPr>
    <w:sdtEndPr/>
    <w:sdtContent>
      <w:p w:rsidR="00EA5DB3" w:rsidRDefault="00EA5DB3">
        <w:pPr>
          <w:pStyle w:val="ab"/>
          <w:jc w:val="center"/>
        </w:pPr>
        <w:r>
          <w:fldChar w:fldCharType="begin"/>
        </w:r>
        <w:r>
          <w:instrText>PAGE   \* MERGEFORMAT</w:instrText>
        </w:r>
        <w:r>
          <w:fldChar w:fldCharType="separate"/>
        </w:r>
        <w:r w:rsidR="00FD291D">
          <w:rPr>
            <w:noProof/>
          </w:rPr>
          <w:t>2</w:t>
        </w:r>
        <w:r>
          <w:fldChar w:fldCharType="end"/>
        </w:r>
      </w:p>
    </w:sdtContent>
  </w:sdt>
  <w:p w:rsidR="00EA5DB3" w:rsidRDefault="00EA5DB3">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6621" w:rsidRDefault="00EA6621" w:rsidP="00EA5DB3">
      <w:pPr>
        <w:spacing w:after="0" w:line="240" w:lineRule="auto"/>
      </w:pPr>
      <w:r>
        <w:separator/>
      </w:r>
    </w:p>
  </w:footnote>
  <w:footnote w:type="continuationSeparator" w:id="0">
    <w:p w:rsidR="00EA6621" w:rsidRDefault="00EA6621" w:rsidP="00EA5DB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D5A4B"/>
    <w:multiLevelType w:val="hybridMultilevel"/>
    <w:tmpl w:val="5C76997E"/>
    <w:lvl w:ilvl="0" w:tplc="226C0BE2">
      <w:start w:val="1"/>
      <w:numFmt w:val="decimal"/>
      <w:lvlText w:val="%1."/>
      <w:lvlJc w:val="left"/>
      <w:pPr>
        <w:tabs>
          <w:tab w:val="num" w:pos="720"/>
        </w:tabs>
        <w:ind w:left="720" w:hanging="360"/>
      </w:pPr>
    </w:lvl>
    <w:lvl w:ilvl="1" w:tplc="42D0BAC4" w:tentative="1">
      <w:start w:val="1"/>
      <w:numFmt w:val="decimal"/>
      <w:lvlText w:val="%2."/>
      <w:lvlJc w:val="left"/>
      <w:pPr>
        <w:tabs>
          <w:tab w:val="num" w:pos="1440"/>
        </w:tabs>
        <w:ind w:left="1440" w:hanging="360"/>
      </w:pPr>
    </w:lvl>
    <w:lvl w:ilvl="2" w:tplc="6B0AF850" w:tentative="1">
      <w:start w:val="1"/>
      <w:numFmt w:val="decimal"/>
      <w:lvlText w:val="%3."/>
      <w:lvlJc w:val="left"/>
      <w:pPr>
        <w:tabs>
          <w:tab w:val="num" w:pos="2160"/>
        </w:tabs>
        <w:ind w:left="2160" w:hanging="360"/>
      </w:pPr>
    </w:lvl>
    <w:lvl w:ilvl="3" w:tplc="B4220FAE" w:tentative="1">
      <w:start w:val="1"/>
      <w:numFmt w:val="decimal"/>
      <w:lvlText w:val="%4."/>
      <w:lvlJc w:val="left"/>
      <w:pPr>
        <w:tabs>
          <w:tab w:val="num" w:pos="2880"/>
        </w:tabs>
        <w:ind w:left="2880" w:hanging="360"/>
      </w:pPr>
    </w:lvl>
    <w:lvl w:ilvl="4" w:tplc="C936A102" w:tentative="1">
      <w:start w:val="1"/>
      <w:numFmt w:val="decimal"/>
      <w:lvlText w:val="%5."/>
      <w:lvlJc w:val="left"/>
      <w:pPr>
        <w:tabs>
          <w:tab w:val="num" w:pos="3600"/>
        </w:tabs>
        <w:ind w:left="3600" w:hanging="360"/>
      </w:pPr>
    </w:lvl>
    <w:lvl w:ilvl="5" w:tplc="41AE1AAA" w:tentative="1">
      <w:start w:val="1"/>
      <w:numFmt w:val="decimal"/>
      <w:lvlText w:val="%6."/>
      <w:lvlJc w:val="left"/>
      <w:pPr>
        <w:tabs>
          <w:tab w:val="num" w:pos="4320"/>
        </w:tabs>
        <w:ind w:left="4320" w:hanging="360"/>
      </w:pPr>
    </w:lvl>
    <w:lvl w:ilvl="6" w:tplc="4036B6CA" w:tentative="1">
      <w:start w:val="1"/>
      <w:numFmt w:val="decimal"/>
      <w:lvlText w:val="%7."/>
      <w:lvlJc w:val="left"/>
      <w:pPr>
        <w:tabs>
          <w:tab w:val="num" w:pos="5040"/>
        </w:tabs>
        <w:ind w:left="5040" w:hanging="360"/>
      </w:pPr>
    </w:lvl>
    <w:lvl w:ilvl="7" w:tplc="FEE88EEE" w:tentative="1">
      <w:start w:val="1"/>
      <w:numFmt w:val="decimal"/>
      <w:lvlText w:val="%8."/>
      <w:lvlJc w:val="left"/>
      <w:pPr>
        <w:tabs>
          <w:tab w:val="num" w:pos="5760"/>
        </w:tabs>
        <w:ind w:left="5760" w:hanging="360"/>
      </w:pPr>
    </w:lvl>
    <w:lvl w:ilvl="8" w:tplc="B7BE7610" w:tentative="1">
      <w:start w:val="1"/>
      <w:numFmt w:val="decimal"/>
      <w:lvlText w:val="%9."/>
      <w:lvlJc w:val="left"/>
      <w:pPr>
        <w:tabs>
          <w:tab w:val="num" w:pos="6480"/>
        </w:tabs>
        <w:ind w:left="6480" w:hanging="360"/>
      </w:pPr>
    </w:lvl>
  </w:abstractNum>
  <w:abstractNum w:abstractNumId="1">
    <w:nsid w:val="05041BA0"/>
    <w:multiLevelType w:val="hybridMultilevel"/>
    <w:tmpl w:val="E2F809D8"/>
    <w:lvl w:ilvl="0" w:tplc="F06E749C">
      <w:start w:val="1"/>
      <w:numFmt w:val="bullet"/>
      <w:lvlText w:val="-"/>
      <w:lvlJc w:val="left"/>
      <w:pPr>
        <w:tabs>
          <w:tab w:val="num" w:pos="720"/>
        </w:tabs>
        <w:ind w:left="720" w:hanging="360"/>
      </w:pPr>
      <w:rPr>
        <w:rFonts w:ascii="Times New Roman" w:hAnsi="Times New Roman" w:hint="default"/>
      </w:rPr>
    </w:lvl>
    <w:lvl w:ilvl="1" w:tplc="0BA03E88" w:tentative="1">
      <w:start w:val="1"/>
      <w:numFmt w:val="bullet"/>
      <w:lvlText w:val="-"/>
      <w:lvlJc w:val="left"/>
      <w:pPr>
        <w:tabs>
          <w:tab w:val="num" w:pos="1440"/>
        </w:tabs>
        <w:ind w:left="1440" w:hanging="360"/>
      </w:pPr>
      <w:rPr>
        <w:rFonts w:ascii="Times New Roman" w:hAnsi="Times New Roman" w:hint="default"/>
      </w:rPr>
    </w:lvl>
    <w:lvl w:ilvl="2" w:tplc="3F7E344C" w:tentative="1">
      <w:start w:val="1"/>
      <w:numFmt w:val="bullet"/>
      <w:lvlText w:val="-"/>
      <w:lvlJc w:val="left"/>
      <w:pPr>
        <w:tabs>
          <w:tab w:val="num" w:pos="2160"/>
        </w:tabs>
        <w:ind w:left="2160" w:hanging="360"/>
      </w:pPr>
      <w:rPr>
        <w:rFonts w:ascii="Times New Roman" w:hAnsi="Times New Roman" w:hint="default"/>
      </w:rPr>
    </w:lvl>
    <w:lvl w:ilvl="3" w:tplc="A3687BA6" w:tentative="1">
      <w:start w:val="1"/>
      <w:numFmt w:val="bullet"/>
      <w:lvlText w:val="-"/>
      <w:lvlJc w:val="left"/>
      <w:pPr>
        <w:tabs>
          <w:tab w:val="num" w:pos="2880"/>
        </w:tabs>
        <w:ind w:left="2880" w:hanging="360"/>
      </w:pPr>
      <w:rPr>
        <w:rFonts w:ascii="Times New Roman" w:hAnsi="Times New Roman" w:hint="default"/>
      </w:rPr>
    </w:lvl>
    <w:lvl w:ilvl="4" w:tplc="0FBA92AC" w:tentative="1">
      <w:start w:val="1"/>
      <w:numFmt w:val="bullet"/>
      <w:lvlText w:val="-"/>
      <w:lvlJc w:val="left"/>
      <w:pPr>
        <w:tabs>
          <w:tab w:val="num" w:pos="3600"/>
        </w:tabs>
        <w:ind w:left="3600" w:hanging="360"/>
      </w:pPr>
      <w:rPr>
        <w:rFonts w:ascii="Times New Roman" w:hAnsi="Times New Roman" w:hint="default"/>
      </w:rPr>
    </w:lvl>
    <w:lvl w:ilvl="5" w:tplc="3FB2E6AE" w:tentative="1">
      <w:start w:val="1"/>
      <w:numFmt w:val="bullet"/>
      <w:lvlText w:val="-"/>
      <w:lvlJc w:val="left"/>
      <w:pPr>
        <w:tabs>
          <w:tab w:val="num" w:pos="4320"/>
        </w:tabs>
        <w:ind w:left="4320" w:hanging="360"/>
      </w:pPr>
      <w:rPr>
        <w:rFonts w:ascii="Times New Roman" w:hAnsi="Times New Roman" w:hint="default"/>
      </w:rPr>
    </w:lvl>
    <w:lvl w:ilvl="6" w:tplc="3E9EA68A" w:tentative="1">
      <w:start w:val="1"/>
      <w:numFmt w:val="bullet"/>
      <w:lvlText w:val="-"/>
      <w:lvlJc w:val="left"/>
      <w:pPr>
        <w:tabs>
          <w:tab w:val="num" w:pos="5040"/>
        </w:tabs>
        <w:ind w:left="5040" w:hanging="360"/>
      </w:pPr>
      <w:rPr>
        <w:rFonts w:ascii="Times New Roman" w:hAnsi="Times New Roman" w:hint="default"/>
      </w:rPr>
    </w:lvl>
    <w:lvl w:ilvl="7" w:tplc="64662266" w:tentative="1">
      <w:start w:val="1"/>
      <w:numFmt w:val="bullet"/>
      <w:lvlText w:val="-"/>
      <w:lvlJc w:val="left"/>
      <w:pPr>
        <w:tabs>
          <w:tab w:val="num" w:pos="5760"/>
        </w:tabs>
        <w:ind w:left="5760" w:hanging="360"/>
      </w:pPr>
      <w:rPr>
        <w:rFonts w:ascii="Times New Roman" w:hAnsi="Times New Roman" w:hint="default"/>
      </w:rPr>
    </w:lvl>
    <w:lvl w:ilvl="8" w:tplc="065E9334" w:tentative="1">
      <w:start w:val="1"/>
      <w:numFmt w:val="bullet"/>
      <w:lvlText w:val="-"/>
      <w:lvlJc w:val="left"/>
      <w:pPr>
        <w:tabs>
          <w:tab w:val="num" w:pos="6480"/>
        </w:tabs>
        <w:ind w:left="6480" w:hanging="360"/>
      </w:pPr>
      <w:rPr>
        <w:rFonts w:ascii="Times New Roman" w:hAnsi="Times New Roman" w:hint="default"/>
      </w:rPr>
    </w:lvl>
  </w:abstractNum>
  <w:abstractNum w:abstractNumId="2">
    <w:nsid w:val="078E7250"/>
    <w:multiLevelType w:val="multilevel"/>
    <w:tmpl w:val="5344F2F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081427"/>
    <w:multiLevelType w:val="hybridMultilevel"/>
    <w:tmpl w:val="9BE08AEE"/>
    <w:lvl w:ilvl="0" w:tplc="60E0D20C">
      <w:start w:val="1"/>
      <w:numFmt w:val="bullet"/>
      <w:lvlText w:val=""/>
      <w:lvlJc w:val="left"/>
      <w:pPr>
        <w:tabs>
          <w:tab w:val="num" w:pos="720"/>
        </w:tabs>
        <w:ind w:left="720" w:hanging="360"/>
      </w:pPr>
      <w:rPr>
        <w:rFonts w:ascii="Wingdings" w:hAnsi="Wingdings" w:hint="default"/>
      </w:rPr>
    </w:lvl>
    <w:lvl w:ilvl="1" w:tplc="D7AC66D0" w:tentative="1">
      <w:start w:val="1"/>
      <w:numFmt w:val="bullet"/>
      <w:lvlText w:val=""/>
      <w:lvlJc w:val="left"/>
      <w:pPr>
        <w:tabs>
          <w:tab w:val="num" w:pos="1440"/>
        </w:tabs>
        <w:ind w:left="1440" w:hanging="360"/>
      </w:pPr>
      <w:rPr>
        <w:rFonts w:ascii="Wingdings" w:hAnsi="Wingdings" w:hint="default"/>
      </w:rPr>
    </w:lvl>
    <w:lvl w:ilvl="2" w:tplc="91CEFD82" w:tentative="1">
      <w:start w:val="1"/>
      <w:numFmt w:val="bullet"/>
      <w:lvlText w:val=""/>
      <w:lvlJc w:val="left"/>
      <w:pPr>
        <w:tabs>
          <w:tab w:val="num" w:pos="2160"/>
        </w:tabs>
        <w:ind w:left="2160" w:hanging="360"/>
      </w:pPr>
      <w:rPr>
        <w:rFonts w:ascii="Wingdings" w:hAnsi="Wingdings" w:hint="default"/>
      </w:rPr>
    </w:lvl>
    <w:lvl w:ilvl="3" w:tplc="07827B0A" w:tentative="1">
      <w:start w:val="1"/>
      <w:numFmt w:val="bullet"/>
      <w:lvlText w:val=""/>
      <w:lvlJc w:val="left"/>
      <w:pPr>
        <w:tabs>
          <w:tab w:val="num" w:pos="2880"/>
        </w:tabs>
        <w:ind w:left="2880" w:hanging="360"/>
      </w:pPr>
      <w:rPr>
        <w:rFonts w:ascii="Wingdings" w:hAnsi="Wingdings" w:hint="default"/>
      </w:rPr>
    </w:lvl>
    <w:lvl w:ilvl="4" w:tplc="AB242A88" w:tentative="1">
      <w:start w:val="1"/>
      <w:numFmt w:val="bullet"/>
      <w:lvlText w:val=""/>
      <w:lvlJc w:val="left"/>
      <w:pPr>
        <w:tabs>
          <w:tab w:val="num" w:pos="3600"/>
        </w:tabs>
        <w:ind w:left="3600" w:hanging="360"/>
      </w:pPr>
      <w:rPr>
        <w:rFonts w:ascii="Wingdings" w:hAnsi="Wingdings" w:hint="default"/>
      </w:rPr>
    </w:lvl>
    <w:lvl w:ilvl="5" w:tplc="29564D3C" w:tentative="1">
      <w:start w:val="1"/>
      <w:numFmt w:val="bullet"/>
      <w:lvlText w:val=""/>
      <w:lvlJc w:val="left"/>
      <w:pPr>
        <w:tabs>
          <w:tab w:val="num" w:pos="4320"/>
        </w:tabs>
        <w:ind w:left="4320" w:hanging="360"/>
      </w:pPr>
      <w:rPr>
        <w:rFonts w:ascii="Wingdings" w:hAnsi="Wingdings" w:hint="default"/>
      </w:rPr>
    </w:lvl>
    <w:lvl w:ilvl="6" w:tplc="79124142" w:tentative="1">
      <w:start w:val="1"/>
      <w:numFmt w:val="bullet"/>
      <w:lvlText w:val=""/>
      <w:lvlJc w:val="left"/>
      <w:pPr>
        <w:tabs>
          <w:tab w:val="num" w:pos="5040"/>
        </w:tabs>
        <w:ind w:left="5040" w:hanging="360"/>
      </w:pPr>
      <w:rPr>
        <w:rFonts w:ascii="Wingdings" w:hAnsi="Wingdings" w:hint="default"/>
      </w:rPr>
    </w:lvl>
    <w:lvl w:ilvl="7" w:tplc="070E1F08" w:tentative="1">
      <w:start w:val="1"/>
      <w:numFmt w:val="bullet"/>
      <w:lvlText w:val=""/>
      <w:lvlJc w:val="left"/>
      <w:pPr>
        <w:tabs>
          <w:tab w:val="num" w:pos="5760"/>
        </w:tabs>
        <w:ind w:left="5760" w:hanging="360"/>
      </w:pPr>
      <w:rPr>
        <w:rFonts w:ascii="Wingdings" w:hAnsi="Wingdings" w:hint="default"/>
      </w:rPr>
    </w:lvl>
    <w:lvl w:ilvl="8" w:tplc="F2F8C0C6" w:tentative="1">
      <w:start w:val="1"/>
      <w:numFmt w:val="bullet"/>
      <w:lvlText w:val=""/>
      <w:lvlJc w:val="left"/>
      <w:pPr>
        <w:tabs>
          <w:tab w:val="num" w:pos="6480"/>
        </w:tabs>
        <w:ind w:left="6480" w:hanging="360"/>
      </w:pPr>
      <w:rPr>
        <w:rFonts w:ascii="Wingdings" w:hAnsi="Wingdings" w:hint="default"/>
      </w:rPr>
    </w:lvl>
  </w:abstractNum>
  <w:abstractNum w:abstractNumId="4">
    <w:nsid w:val="0EB84A8C"/>
    <w:multiLevelType w:val="multilevel"/>
    <w:tmpl w:val="62B64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00D6FBC"/>
    <w:multiLevelType w:val="multilevel"/>
    <w:tmpl w:val="86EEE5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4860A63"/>
    <w:multiLevelType w:val="multilevel"/>
    <w:tmpl w:val="61C66B7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50C1F9F"/>
    <w:multiLevelType w:val="hybridMultilevel"/>
    <w:tmpl w:val="9E1AE5E6"/>
    <w:lvl w:ilvl="0" w:tplc="226C0BE2">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054177"/>
    <w:multiLevelType w:val="multilevel"/>
    <w:tmpl w:val="6E8211E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7D94A20"/>
    <w:multiLevelType w:val="hybridMultilevel"/>
    <w:tmpl w:val="CAA80922"/>
    <w:lvl w:ilvl="0" w:tplc="A91E91D8">
      <w:start w:val="1"/>
      <w:numFmt w:val="decimal"/>
      <w:lvlText w:val="%1."/>
      <w:lvlJc w:val="left"/>
      <w:pPr>
        <w:tabs>
          <w:tab w:val="num" w:pos="720"/>
        </w:tabs>
        <w:ind w:left="720" w:hanging="360"/>
      </w:pPr>
    </w:lvl>
    <w:lvl w:ilvl="1" w:tplc="834EACB0" w:tentative="1">
      <w:start w:val="1"/>
      <w:numFmt w:val="decimal"/>
      <w:lvlText w:val="%2."/>
      <w:lvlJc w:val="left"/>
      <w:pPr>
        <w:tabs>
          <w:tab w:val="num" w:pos="1440"/>
        </w:tabs>
        <w:ind w:left="1440" w:hanging="360"/>
      </w:pPr>
    </w:lvl>
    <w:lvl w:ilvl="2" w:tplc="571A15A4" w:tentative="1">
      <w:start w:val="1"/>
      <w:numFmt w:val="decimal"/>
      <w:lvlText w:val="%3."/>
      <w:lvlJc w:val="left"/>
      <w:pPr>
        <w:tabs>
          <w:tab w:val="num" w:pos="2160"/>
        </w:tabs>
        <w:ind w:left="2160" w:hanging="360"/>
      </w:pPr>
    </w:lvl>
    <w:lvl w:ilvl="3" w:tplc="81B20ECA" w:tentative="1">
      <w:start w:val="1"/>
      <w:numFmt w:val="decimal"/>
      <w:lvlText w:val="%4."/>
      <w:lvlJc w:val="left"/>
      <w:pPr>
        <w:tabs>
          <w:tab w:val="num" w:pos="2880"/>
        </w:tabs>
        <w:ind w:left="2880" w:hanging="360"/>
      </w:pPr>
    </w:lvl>
    <w:lvl w:ilvl="4" w:tplc="B25024A4" w:tentative="1">
      <w:start w:val="1"/>
      <w:numFmt w:val="decimal"/>
      <w:lvlText w:val="%5."/>
      <w:lvlJc w:val="left"/>
      <w:pPr>
        <w:tabs>
          <w:tab w:val="num" w:pos="3600"/>
        </w:tabs>
        <w:ind w:left="3600" w:hanging="360"/>
      </w:pPr>
    </w:lvl>
    <w:lvl w:ilvl="5" w:tplc="03DA3B44" w:tentative="1">
      <w:start w:val="1"/>
      <w:numFmt w:val="decimal"/>
      <w:lvlText w:val="%6."/>
      <w:lvlJc w:val="left"/>
      <w:pPr>
        <w:tabs>
          <w:tab w:val="num" w:pos="4320"/>
        </w:tabs>
        <w:ind w:left="4320" w:hanging="360"/>
      </w:pPr>
    </w:lvl>
    <w:lvl w:ilvl="6" w:tplc="10BC835A" w:tentative="1">
      <w:start w:val="1"/>
      <w:numFmt w:val="decimal"/>
      <w:lvlText w:val="%7."/>
      <w:lvlJc w:val="left"/>
      <w:pPr>
        <w:tabs>
          <w:tab w:val="num" w:pos="5040"/>
        </w:tabs>
        <w:ind w:left="5040" w:hanging="360"/>
      </w:pPr>
    </w:lvl>
    <w:lvl w:ilvl="7" w:tplc="AF5CDA9A" w:tentative="1">
      <w:start w:val="1"/>
      <w:numFmt w:val="decimal"/>
      <w:lvlText w:val="%8."/>
      <w:lvlJc w:val="left"/>
      <w:pPr>
        <w:tabs>
          <w:tab w:val="num" w:pos="5760"/>
        </w:tabs>
        <w:ind w:left="5760" w:hanging="360"/>
      </w:pPr>
    </w:lvl>
    <w:lvl w:ilvl="8" w:tplc="F3209774" w:tentative="1">
      <w:start w:val="1"/>
      <w:numFmt w:val="decimal"/>
      <w:lvlText w:val="%9."/>
      <w:lvlJc w:val="left"/>
      <w:pPr>
        <w:tabs>
          <w:tab w:val="num" w:pos="6480"/>
        </w:tabs>
        <w:ind w:left="6480" w:hanging="360"/>
      </w:pPr>
    </w:lvl>
  </w:abstractNum>
  <w:abstractNum w:abstractNumId="10">
    <w:nsid w:val="3EA87CDB"/>
    <w:multiLevelType w:val="hybridMultilevel"/>
    <w:tmpl w:val="44B086D0"/>
    <w:lvl w:ilvl="0" w:tplc="597694E2">
      <w:start w:val="1"/>
      <w:numFmt w:val="decimal"/>
      <w:lvlText w:val="%1."/>
      <w:lvlJc w:val="left"/>
      <w:pPr>
        <w:tabs>
          <w:tab w:val="num" w:pos="501"/>
        </w:tabs>
        <w:ind w:left="501" w:hanging="360"/>
      </w:pPr>
    </w:lvl>
    <w:lvl w:ilvl="1" w:tplc="3390834A" w:tentative="1">
      <w:start w:val="1"/>
      <w:numFmt w:val="decimal"/>
      <w:lvlText w:val="%2."/>
      <w:lvlJc w:val="left"/>
      <w:pPr>
        <w:tabs>
          <w:tab w:val="num" w:pos="1221"/>
        </w:tabs>
        <w:ind w:left="1221" w:hanging="360"/>
      </w:pPr>
    </w:lvl>
    <w:lvl w:ilvl="2" w:tplc="23666A7C" w:tentative="1">
      <w:start w:val="1"/>
      <w:numFmt w:val="decimal"/>
      <w:lvlText w:val="%3."/>
      <w:lvlJc w:val="left"/>
      <w:pPr>
        <w:tabs>
          <w:tab w:val="num" w:pos="1941"/>
        </w:tabs>
        <w:ind w:left="1941" w:hanging="360"/>
      </w:pPr>
    </w:lvl>
    <w:lvl w:ilvl="3" w:tplc="B90EF4DC" w:tentative="1">
      <w:start w:val="1"/>
      <w:numFmt w:val="decimal"/>
      <w:lvlText w:val="%4."/>
      <w:lvlJc w:val="left"/>
      <w:pPr>
        <w:tabs>
          <w:tab w:val="num" w:pos="2661"/>
        </w:tabs>
        <w:ind w:left="2661" w:hanging="360"/>
      </w:pPr>
    </w:lvl>
    <w:lvl w:ilvl="4" w:tplc="325EBA9A" w:tentative="1">
      <w:start w:val="1"/>
      <w:numFmt w:val="decimal"/>
      <w:lvlText w:val="%5."/>
      <w:lvlJc w:val="left"/>
      <w:pPr>
        <w:tabs>
          <w:tab w:val="num" w:pos="3381"/>
        </w:tabs>
        <w:ind w:left="3381" w:hanging="360"/>
      </w:pPr>
    </w:lvl>
    <w:lvl w:ilvl="5" w:tplc="4D46EC68" w:tentative="1">
      <w:start w:val="1"/>
      <w:numFmt w:val="decimal"/>
      <w:lvlText w:val="%6."/>
      <w:lvlJc w:val="left"/>
      <w:pPr>
        <w:tabs>
          <w:tab w:val="num" w:pos="4101"/>
        </w:tabs>
        <w:ind w:left="4101" w:hanging="360"/>
      </w:pPr>
    </w:lvl>
    <w:lvl w:ilvl="6" w:tplc="F72C057C" w:tentative="1">
      <w:start w:val="1"/>
      <w:numFmt w:val="decimal"/>
      <w:lvlText w:val="%7."/>
      <w:lvlJc w:val="left"/>
      <w:pPr>
        <w:tabs>
          <w:tab w:val="num" w:pos="4821"/>
        </w:tabs>
        <w:ind w:left="4821" w:hanging="360"/>
      </w:pPr>
    </w:lvl>
    <w:lvl w:ilvl="7" w:tplc="E020B314" w:tentative="1">
      <w:start w:val="1"/>
      <w:numFmt w:val="decimal"/>
      <w:lvlText w:val="%8."/>
      <w:lvlJc w:val="left"/>
      <w:pPr>
        <w:tabs>
          <w:tab w:val="num" w:pos="5541"/>
        </w:tabs>
        <w:ind w:left="5541" w:hanging="360"/>
      </w:pPr>
    </w:lvl>
    <w:lvl w:ilvl="8" w:tplc="A7923EF8" w:tentative="1">
      <w:start w:val="1"/>
      <w:numFmt w:val="decimal"/>
      <w:lvlText w:val="%9."/>
      <w:lvlJc w:val="left"/>
      <w:pPr>
        <w:tabs>
          <w:tab w:val="num" w:pos="6261"/>
        </w:tabs>
        <w:ind w:left="6261" w:hanging="360"/>
      </w:pPr>
    </w:lvl>
  </w:abstractNum>
  <w:abstractNum w:abstractNumId="11">
    <w:nsid w:val="417A1A79"/>
    <w:multiLevelType w:val="hybridMultilevel"/>
    <w:tmpl w:val="9DDA6334"/>
    <w:lvl w:ilvl="0" w:tplc="3DD213E2">
      <w:start w:val="1"/>
      <w:numFmt w:val="decimal"/>
      <w:lvlText w:val="%1."/>
      <w:lvlJc w:val="left"/>
      <w:pPr>
        <w:tabs>
          <w:tab w:val="num" w:pos="720"/>
        </w:tabs>
        <w:ind w:left="720" w:hanging="360"/>
      </w:pPr>
    </w:lvl>
    <w:lvl w:ilvl="1" w:tplc="0914C0DC" w:tentative="1">
      <w:start w:val="1"/>
      <w:numFmt w:val="decimal"/>
      <w:lvlText w:val="%2."/>
      <w:lvlJc w:val="left"/>
      <w:pPr>
        <w:tabs>
          <w:tab w:val="num" w:pos="1440"/>
        </w:tabs>
        <w:ind w:left="1440" w:hanging="360"/>
      </w:pPr>
    </w:lvl>
    <w:lvl w:ilvl="2" w:tplc="508EB352" w:tentative="1">
      <w:start w:val="1"/>
      <w:numFmt w:val="decimal"/>
      <w:lvlText w:val="%3."/>
      <w:lvlJc w:val="left"/>
      <w:pPr>
        <w:tabs>
          <w:tab w:val="num" w:pos="2160"/>
        </w:tabs>
        <w:ind w:left="2160" w:hanging="360"/>
      </w:pPr>
    </w:lvl>
    <w:lvl w:ilvl="3" w:tplc="CB08980C" w:tentative="1">
      <w:start w:val="1"/>
      <w:numFmt w:val="decimal"/>
      <w:lvlText w:val="%4."/>
      <w:lvlJc w:val="left"/>
      <w:pPr>
        <w:tabs>
          <w:tab w:val="num" w:pos="2880"/>
        </w:tabs>
        <w:ind w:left="2880" w:hanging="360"/>
      </w:pPr>
    </w:lvl>
    <w:lvl w:ilvl="4" w:tplc="8DCA26C0" w:tentative="1">
      <w:start w:val="1"/>
      <w:numFmt w:val="decimal"/>
      <w:lvlText w:val="%5."/>
      <w:lvlJc w:val="left"/>
      <w:pPr>
        <w:tabs>
          <w:tab w:val="num" w:pos="3600"/>
        </w:tabs>
        <w:ind w:left="3600" w:hanging="360"/>
      </w:pPr>
    </w:lvl>
    <w:lvl w:ilvl="5" w:tplc="EC785B22" w:tentative="1">
      <w:start w:val="1"/>
      <w:numFmt w:val="decimal"/>
      <w:lvlText w:val="%6."/>
      <w:lvlJc w:val="left"/>
      <w:pPr>
        <w:tabs>
          <w:tab w:val="num" w:pos="4320"/>
        </w:tabs>
        <w:ind w:left="4320" w:hanging="360"/>
      </w:pPr>
    </w:lvl>
    <w:lvl w:ilvl="6" w:tplc="A1C8FEE2" w:tentative="1">
      <w:start w:val="1"/>
      <w:numFmt w:val="decimal"/>
      <w:lvlText w:val="%7."/>
      <w:lvlJc w:val="left"/>
      <w:pPr>
        <w:tabs>
          <w:tab w:val="num" w:pos="5040"/>
        </w:tabs>
        <w:ind w:left="5040" w:hanging="360"/>
      </w:pPr>
    </w:lvl>
    <w:lvl w:ilvl="7" w:tplc="C8807944" w:tentative="1">
      <w:start w:val="1"/>
      <w:numFmt w:val="decimal"/>
      <w:lvlText w:val="%8."/>
      <w:lvlJc w:val="left"/>
      <w:pPr>
        <w:tabs>
          <w:tab w:val="num" w:pos="5760"/>
        </w:tabs>
        <w:ind w:left="5760" w:hanging="360"/>
      </w:pPr>
    </w:lvl>
    <w:lvl w:ilvl="8" w:tplc="87486C5E" w:tentative="1">
      <w:start w:val="1"/>
      <w:numFmt w:val="decimal"/>
      <w:lvlText w:val="%9."/>
      <w:lvlJc w:val="left"/>
      <w:pPr>
        <w:tabs>
          <w:tab w:val="num" w:pos="6480"/>
        </w:tabs>
        <w:ind w:left="6480" w:hanging="360"/>
      </w:pPr>
    </w:lvl>
  </w:abstractNum>
  <w:abstractNum w:abstractNumId="12">
    <w:nsid w:val="4E34694F"/>
    <w:multiLevelType w:val="hybridMultilevel"/>
    <w:tmpl w:val="B43837CE"/>
    <w:lvl w:ilvl="0" w:tplc="23D4DAFC">
      <w:start w:val="1"/>
      <w:numFmt w:val="bullet"/>
      <w:lvlText w:val=""/>
      <w:lvlJc w:val="left"/>
      <w:pPr>
        <w:tabs>
          <w:tab w:val="num" w:pos="720"/>
        </w:tabs>
        <w:ind w:left="720" w:hanging="360"/>
      </w:pPr>
      <w:rPr>
        <w:rFonts w:ascii="Wingdings" w:hAnsi="Wingdings" w:hint="default"/>
      </w:rPr>
    </w:lvl>
    <w:lvl w:ilvl="1" w:tplc="7CEAC480" w:tentative="1">
      <w:start w:val="1"/>
      <w:numFmt w:val="bullet"/>
      <w:lvlText w:val=""/>
      <w:lvlJc w:val="left"/>
      <w:pPr>
        <w:tabs>
          <w:tab w:val="num" w:pos="1440"/>
        </w:tabs>
        <w:ind w:left="1440" w:hanging="360"/>
      </w:pPr>
      <w:rPr>
        <w:rFonts w:ascii="Wingdings" w:hAnsi="Wingdings" w:hint="default"/>
      </w:rPr>
    </w:lvl>
    <w:lvl w:ilvl="2" w:tplc="1F8C98DE" w:tentative="1">
      <w:start w:val="1"/>
      <w:numFmt w:val="bullet"/>
      <w:lvlText w:val=""/>
      <w:lvlJc w:val="left"/>
      <w:pPr>
        <w:tabs>
          <w:tab w:val="num" w:pos="2160"/>
        </w:tabs>
        <w:ind w:left="2160" w:hanging="360"/>
      </w:pPr>
      <w:rPr>
        <w:rFonts w:ascii="Wingdings" w:hAnsi="Wingdings" w:hint="default"/>
      </w:rPr>
    </w:lvl>
    <w:lvl w:ilvl="3" w:tplc="15C0C5CE" w:tentative="1">
      <w:start w:val="1"/>
      <w:numFmt w:val="bullet"/>
      <w:lvlText w:val=""/>
      <w:lvlJc w:val="left"/>
      <w:pPr>
        <w:tabs>
          <w:tab w:val="num" w:pos="2880"/>
        </w:tabs>
        <w:ind w:left="2880" w:hanging="360"/>
      </w:pPr>
      <w:rPr>
        <w:rFonts w:ascii="Wingdings" w:hAnsi="Wingdings" w:hint="default"/>
      </w:rPr>
    </w:lvl>
    <w:lvl w:ilvl="4" w:tplc="0622920A" w:tentative="1">
      <w:start w:val="1"/>
      <w:numFmt w:val="bullet"/>
      <w:lvlText w:val=""/>
      <w:lvlJc w:val="left"/>
      <w:pPr>
        <w:tabs>
          <w:tab w:val="num" w:pos="3600"/>
        </w:tabs>
        <w:ind w:left="3600" w:hanging="360"/>
      </w:pPr>
      <w:rPr>
        <w:rFonts w:ascii="Wingdings" w:hAnsi="Wingdings" w:hint="default"/>
      </w:rPr>
    </w:lvl>
    <w:lvl w:ilvl="5" w:tplc="11F893F0" w:tentative="1">
      <w:start w:val="1"/>
      <w:numFmt w:val="bullet"/>
      <w:lvlText w:val=""/>
      <w:lvlJc w:val="left"/>
      <w:pPr>
        <w:tabs>
          <w:tab w:val="num" w:pos="4320"/>
        </w:tabs>
        <w:ind w:left="4320" w:hanging="360"/>
      </w:pPr>
      <w:rPr>
        <w:rFonts w:ascii="Wingdings" w:hAnsi="Wingdings" w:hint="default"/>
      </w:rPr>
    </w:lvl>
    <w:lvl w:ilvl="6" w:tplc="C242142C" w:tentative="1">
      <w:start w:val="1"/>
      <w:numFmt w:val="bullet"/>
      <w:lvlText w:val=""/>
      <w:lvlJc w:val="left"/>
      <w:pPr>
        <w:tabs>
          <w:tab w:val="num" w:pos="5040"/>
        </w:tabs>
        <w:ind w:left="5040" w:hanging="360"/>
      </w:pPr>
      <w:rPr>
        <w:rFonts w:ascii="Wingdings" w:hAnsi="Wingdings" w:hint="default"/>
      </w:rPr>
    </w:lvl>
    <w:lvl w:ilvl="7" w:tplc="49B28022" w:tentative="1">
      <w:start w:val="1"/>
      <w:numFmt w:val="bullet"/>
      <w:lvlText w:val=""/>
      <w:lvlJc w:val="left"/>
      <w:pPr>
        <w:tabs>
          <w:tab w:val="num" w:pos="5760"/>
        </w:tabs>
        <w:ind w:left="5760" w:hanging="360"/>
      </w:pPr>
      <w:rPr>
        <w:rFonts w:ascii="Wingdings" w:hAnsi="Wingdings" w:hint="default"/>
      </w:rPr>
    </w:lvl>
    <w:lvl w:ilvl="8" w:tplc="15CCA304" w:tentative="1">
      <w:start w:val="1"/>
      <w:numFmt w:val="bullet"/>
      <w:lvlText w:val=""/>
      <w:lvlJc w:val="left"/>
      <w:pPr>
        <w:tabs>
          <w:tab w:val="num" w:pos="6480"/>
        </w:tabs>
        <w:ind w:left="6480" w:hanging="360"/>
      </w:pPr>
      <w:rPr>
        <w:rFonts w:ascii="Wingdings" w:hAnsi="Wingdings" w:hint="default"/>
      </w:rPr>
    </w:lvl>
  </w:abstractNum>
  <w:abstractNum w:abstractNumId="13">
    <w:nsid w:val="6EC129B6"/>
    <w:multiLevelType w:val="hybridMultilevel"/>
    <w:tmpl w:val="07A6B646"/>
    <w:lvl w:ilvl="0" w:tplc="B3BCDDC6">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03D36E4"/>
    <w:multiLevelType w:val="hybridMultilevel"/>
    <w:tmpl w:val="E20097F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14"/>
  </w:num>
  <w:num w:numId="2">
    <w:abstractNumId w:val="3"/>
  </w:num>
  <w:num w:numId="3">
    <w:abstractNumId w:val="12"/>
  </w:num>
  <w:num w:numId="4">
    <w:abstractNumId w:val="11"/>
  </w:num>
  <w:num w:numId="5">
    <w:abstractNumId w:val="9"/>
  </w:num>
  <w:num w:numId="6">
    <w:abstractNumId w:val="1"/>
  </w:num>
  <w:num w:numId="7">
    <w:abstractNumId w:val="13"/>
  </w:num>
  <w:num w:numId="8">
    <w:abstractNumId w:val="0"/>
  </w:num>
  <w:num w:numId="9">
    <w:abstractNumId w:val="7"/>
  </w:num>
  <w:num w:numId="10">
    <w:abstractNumId w:val="10"/>
  </w:num>
  <w:num w:numId="11">
    <w:abstractNumId w:val="4"/>
  </w:num>
  <w:num w:numId="12">
    <w:abstractNumId w:val="5"/>
  </w:num>
  <w:num w:numId="13">
    <w:abstractNumId w:val="6"/>
  </w:num>
  <w:num w:numId="14">
    <w:abstractNumId w:val="8"/>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44F7"/>
    <w:rsid w:val="00083806"/>
    <w:rsid w:val="000C0C7C"/>
    <w:rsid w:val="00127B4D"/>
    <w:rsid w:val="00222B7E"/>
    <w:rsid w:val="00252D41"/>
    <w:rsid w:val="002D3EBF"/>
    <w:rsid w:val="003309CF"/>
    <w:rsid w:val="005154C2"/>
    <w:rsid w:val="00570DBD"/>
    <w:rsid w:val="005E06B9"/>
    <w:rsid w:val="006A3005"/>
    <w:rsid w:val="006C502D"/>
    <w:rsid w:val="007A44F7"/>
    <w:rsid w:val="00817A2F"/>
    <w:rsid w:val="00916D47"/>
    <w:rsid w:val="00945C83"/>
    <w:rsid w:val="00972D22"/>
    <w:rsid w:val="009B22AB"/>
    <w:rsid w:val="009B7A7F"/>
    <w:rsid w:val="00A72B33"/>
    <w:rsid w:val="00A802F4"/>
    <w:rsid w:val="00A94EC9"/>
    <w:rsid w:val="00CD0039"/>
    <w:rsid w:val="00EA5DB3"/>
    <w:rsid w:val="00EA6621"/>
    <w:rsid w:val="00FD29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5E06B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7A44F7"/>
    <w:pPr>
      <w:spacing w:after="0" w:line="240" w:lineRule="auto"/>
    </w:pPr>
    <w:rPr>
      <w:rFonts w:eastAsiaTheme="minorEastAsia"/>
      <w:lang w:eastAsia="ru-RU"/>
    </w:rPr>
  </w:style>
  <w:style w:type="character" w:customStyle="1" w:styleId="a4">
    <w:name w:val="Без интервала Знак"/>
    <w:basedOn w:val="a0"/>
    <w:link w:val="a3"/>
    <w:uiPriority w:val="1"/>
    <w:rsid w:val="007A44F7"/>
    <w:rPr>
      <w:rFonts w:eastAsiaTheme="minorEastAsia"/>
      <w:lang w:eastAsia="ru-RU"/>
    </w:rPr>
  </w:style>
  <w:style w:type="paragraph" w:styleId="a5">
    <w:name w:val="Balloon Text"/>
    <w:basedOn w:val="a"/>
    <w:link w:val="a6"/>
    <w:uiPriority w:val="99"/>
    <w:semiHidden/>
    <w:unhideWhenUsed/>
    <w:rsid w:val="007A44F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A44F7"/>
    <w:rPr>
      <w:rFonts w:ascii="Tahoma" w:hAnsi="Tahoma" w:cs="Tahoma"/>
      <w:sz w:val="16"/>
      <w:szCs w:val="16"/>
    </w:rPr>
  </w:style>
  <w:style w:type="table" w:styleId="a7">
    <w:name w:val="Table Grid"/>
    <w:basedOn w:val="a1"/>
    <w:uiPriority w:val="59"/>
    <w:rsid w:val="007A44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7A44F7"/>
    <w:pPr>
      <w:ind w:left="720"/>
      <w:contextualSpacing/>
    </w:pPr>
  </w:style>
  <w:style w:type="paragraph" w:styleId="a9">
    <w:name w:val="header"/>
    <w:basedOn w:val="a"/>
    <w:link w:val="aa"/>
    <w:uiPriority w:val="99"/>
    <w:unhideWhenUsed/>
    <w:rsid w:val="00EA5DB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EA5DB3"/>
  </w:style>
  <w:style w:type="paragraph" w:styleId="ab">
    <w:name w:val="footer"/>
    <w:basedOn w:val="a"/>
    <w:link w:val="ac"/>
    <w:uiPriority w:val="99"/>
    <w:unhideWhenUsed/>
    <w:rsid w:val="00EA5DB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EA5DB3"/>
  </w:style>
  <w:style w:type="character" w:customStyle="1" w:styleId="20">
    <w:name w:val="Заголовок 2 Знак"/>
    <w:basedOn w:val="a0"/>
    <w:link w:val="2"/>
    <w:uiPriority w:val="9"/>
    <w:rsid w:val="005E06B9"/>
    <w:rPr>
      <w:rFonts w:ascii="Times New Roman" w:eastAsia="Times New Roman" w:hAnsi="Times New Roman" w:cs="Times New Roman"/>
      <w:b/>
      <w:bCs/>
      <w:sz w:val="36"/>
      <w:szCs w:val="36"/>
      <w:lang w:eastAsia="ru-RU"/>
    </w:rPr>
  </w:style>
  <w:style w:type="character" w:styleId="ad">
    <w:name w:val="Hyperlink"/>
    <w:basedOn w:val="a0"/>
    <w:uiPriority w:val="99"/>
    <w:semiHidden/>
    <w:unhideWhenUsed/>
    <w:rsid w:val="005E06B9"/>
    <w:rPr>
      <w:color w:val="0000FF"/>
      <w:u w:val="single"/>
    </w:rPr>
  </w:style>
  <w:style w:type="character" w:customStyle="1" w:styleId="apple-converted-space">
    <w:name w:val="apple-converted-space"/>
    <w:basedOn w:val="a0"/>
    <w:rsid w:val="005E06B9"/>
  </w:style>
  <w:style w:type="paragraph" w:styleId="ae">
    <w:name w:val="Normal (Web)"/>
    <w:basedOn w:val="a"/>
    <w:uiPriority w:val="99"/>
    <w:unhideWhenUsed/>
    <w:rsid w:val="005154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817A2F"/>
  </w:style>
  <w:style w:type="paragraph" w:customStyle="1" w:styleId="c22">
    <w:name w:val="c22"/>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817A2F"/>
  </w:style>
  <w:style w:type="paragraph" w:customStyle="1" w:styleId="c13">
    <w:name w:val="c13"/>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817A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5E06B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7A44F7"/>
    <w:pPr>
      <w:spacing w:after="0" w:line="240" w:lineRule="auto"/>
    </w:pPr>
    <w:rPr>
      <w:rFonts w:eastAsiaTheme="minorEastAsia"/>
      <w:lang w:eastAsia="ru-RU"/>
    </w:rPr>
  </w:style>
  <w:style w:type="character" w:customStyle="1" w:styleId="a4">
    <w:name w:val="Без интервала Знак"/>
    <w:basedOn w:val="a0"/>
    <w:link w:val="a3"/>
    <w:uiPriority w:val="1"/>
    <w:rsid w:val="007A44F7"/>
    <w:rPr>
      <w:rFonts w:eastAsiaTheme="minorEastAsia"/>
      <w:lang w:eastAsia="ru-RU"/>
    </w:rPr>
  </w:style>
  <w:style w:type="paragraph" w:styleId="a5">
    <w:name w:val="Balloon Text"/>
    <w:basedOn w:val="a"/>
    <w:link w:val="a6"/>
    <w:uiPriority w:val="99"/>
    <w:semiHidden/>
    <w:unhideWhenUsed/>
    <w:rsid w:val="007A44F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A44F7"/>
    <w:rPr>
      <w:rFonts w:ascii="Tahoma" w:hAnsi="Tahoma" w:cs="Tahoma"/>
      <w:sz w:val="16"/>
      <w:szCs w:val="16"/>
    </w:rPr>
  </w:style>
  <w:style w:type="table" w:styleId="a7">
    <w:name w:val="Table Grid"/>
    <w:basedOn w:val="a1"/>
    <w:uiPriority w:val="59"/>
    <w:rsid w:val="007A44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7A44F7"/>
    <w:pPr>
      <w:ind w:left="720"/>
      <w:contextualSpacing/>
    </w:pPr>
  </w:style>
  <w:style w:type="paragraph" w:styleId="a9">
    <w:name w:val="header"/>
    <w:basedOn w:val="a"/>
    <w:link w:val="aa"/>
    <w:uiPriority w:val="99"/>
    <w:unhideWhenUsed/>
    <w:rsid w:val="00EA5DB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EA5DB3"/>
  </w:style>
  <w:style w:type="paragraph" w:styleId="ab">
    <w:name w:val="footer"/>
    <w:basedOn w:val="a"/>
    <w:link w:val="ac"/>
    <w:uiPriority w:val="99"/>
    <w:unhideWhenUsed/>
    <w:rsid w:val="00EA5DB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EA5DB3"/>
  </w:style>
  <w:style w:type="character" w:customStyle="1" w:styleId="20">
    <w:name w:val="Заголовок 2 Знак"/>
    <w:basedOn w:val="a0"/>
    <w:link w:val="2"/>
    <w:uiPriority w:val="9"/>
    <w:rsid w:val="005E06B9"/>
    <w:rPr>
      <w:rFonts w:ascii="Times New Roman" w:eastAsia="Times New Roman" w:hAnsi="Times New Roman" w:cs="Times New Roman"/>
      <w:b/>
      <w:bCs/>
      <w:sz w:val="36"/>
      <w:szCs w:val="36"/>
      <w:lang w:eastAsia="ru-RU"/>
    </w:rPr>
  </w:style>
  <w:style w:type="character" w:styleId="ad">
    <w:name w:val="Hyperlink"/>
    <w:basedOn w:val="a0"/>
    <w:uiPriority w:val="99"/>
    <w:semiHidden/>
    <w:unhideWhenUsed/>
    <w:rsid w:val="005E06B9"/>
    <w:rPr>
      <w:color w:val="0000FF"/>
      <w:u w:val="single"/>
    </w:rPr>
  </w:style>
  <w:style w:type="character" w:customStyle="1" w:styleId="apple-converted-space">
    <w:name w:val="apple-converted-space"/>
    <w:basedOn w:val="a0"/>
    <w:rsid w:val="005E06B9"/>
  </w:style>
  <w:style w:type="paragraph" w:styleId="ae">
    <w:name w:val="Normal (Web)"/>
    <w:basedOn w:val="a"/>
    <w:uiPriority w:val="99"/>
    <w:unhideWhenUsed/>
    <w:rsid w:val="005154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817A2F"/>
  </w:style>
  <w:style w:type="paragraph" w:customStyle="1" w:styleId="c22">
    <w:name w:val="c22"/>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817A2F"/>
  </w:style>
  <w:style w:type="paragraph" w:customStyle="1" w:styleId="c13">
    <w:name w:val="c13"/>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rsid w:val="00817A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817A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045091">
      <w:bodyDiv w:val="1"/>
      <w:marLeft w:val="0"/>
      <w:marRight w:val="0"/>
      <w:marTop w:val="0"/>
      <w:marBottom w:val="0"/>
      <w:divBdr>
        <w:top w:val="none" w:sz="0" w:space="0" w:color="auto"/>
        <w:left w:val="none" w:sz="0" w:space="0" w:color="auto"/>
        <w:bottom w:val="none" w:sz="0" w:space="0" w:color="auto"/>
        <w:right w:val="none" w:sz="0" w:space="0" w:color="auto"/>
      </w:divBdr>
    </w:div>
    <w:div w:id="206574550">
      <w:bodyDiv w:val="1"/>
      <w:marLeft w:val="0"/>
      <w:marRight w:val="0"/>
      <w:marTop w:val="0"/>
      <w:marBottom w:val="0"/>
      <w:divBdr>
        <w:top w:val="none" w:sz="0" w:space="0" w:color="auto"/>
        <w:left w:val="none" w:sz="0" w:space="0" w:color="auto"/>
        <w:bottom w:val="none" w:sz="0" w:space="0" w:color="auto"/>
        <w:right w:val="none" w:sz="0" w:space="0" w:color="auto"/>
      </w:divBdr>
      <w:divsChild>
        <w:div w:id="1025793186">
          <w:marLeft w:val="547"/>
          <w:marRight w:val="0"/>
          <w:marTop w:val="0"/>
          <w:marBottom w:val="0"/>
          <w:divBdr>
            <w:top w:val="none" w:sz="0" w:space="0" w:color="auto"/>
            <w:left w:val="none" w:sz="0" w:space="0" w:color="auto"/>
            <w:bottom w:val="none" w:sz="0" w:space="0" w:color="auto"/>
            <w:right w:val="none" w:sz="0" w:space="0" w:color="auto"/>
          </w:divBdr>
        </w:div>
        <w:div w:id="1543247290">
          <w:marLeft w:val="547"/>
          <w:marRight w:val="0"/>
          <w:marTop w:val="0"/>
          <w:marBottom w:val="0"/>
          <w:divBdr>
            <w:top w:val="none" w:sz="0" w:space="0" w:color="auto"/>
            <w:left w:val="none" w:sz="0" w:space="0" w:color="auto"/>
            <w:bottom w:val="none" w:sz="0" w:space="0" w:color="auto"/>
            <w:right w:val="none" w:sz="0" w:space="0" w:color="auto"/>
          </w:divBdr>
        </w:div>
        <w:div w:id="1649632396">
          <w:marLeft w:val="547"/>
          <w:marRight w:val="0"/>
          <w:marTop w:val="0"/>
          <w:marBottom w:val="0"/>
          <w:divBdr>
            <w:top w:val="none" w:sz="0" w:space="0" w:color="auto"/>
            <w:left w:val="none" w:sz="0" w:space="0" w:color="auto"/>
            <w:bottom w:val="none" w:sz="0" w:space="0" w:color="auto"/>
            <w:right w:val="none" w:sz="0" w:space="0" w:color="auto"/>
          </w:divBdr>
        </w:div>
        <w:div w:id="940407042">
          <w:marLeft w:val="547"/>
          <w:marRight w:val="0"/>
          <w:marTop w:val="0"/>
          <w:marBottom w:val="0"/>
          <w:divBdr>
            <w:top w:val="none" w:sz="0" w:space="0" w:color="auto"/>
            <w:left w:val="none" w:sz="0" w:space="0" w:color="auto"/>
            <w:bottom w:val="none" w:sz="0" w:space="0" w:color="auto"/>
            <w:right w:val="none" w:sz="0" w:space="0" w:color="auto"/>
          </w:divBdr>
        </w:div>
        <w:div w:id="2070030619">
          <w:marLeft w:val="547"/>
          <w:marRight w:val="0"/>
          <w:marTop w:val="0"/>
          <w:marBottom w:val="0"/>
          <w:divBdr>
            <w:top w:val="none" w:sz="0" w:space="0" w:color="auto"/>
            <w:left w:val="none" w:sz="0" w:space="0" w:color="auto"/>
            <w:bottom w:val="none" w:sz="0" w:space="0" w:color="auto"/>
            <w:right w:val="none" w:sz="0" w:space="0" w:color="auto"/>
          </w:divBdr>
        </w:div>
      </w:divsChild>
    </w:div>
    <w:div w:id="309873209">
      <w:bodyDiv w:val="1"/>
      <w:marLeft w:val="0"/>
      <w:marRight w:val="0"/>
      <w:marTop w:val="0"/>
      <w:marBottom w:val="0"/>
      <w:divBdr>
        <w:top w:val="none" w:sz="0" w:space="0" w:color="auto"/>
        <w:left w:val="none" w:sz="0" w:space="0" w:color="auto"/>
        <w:bottom w:val="none" w:sz="0" w:space="0" w:color="auto"/>
        <w:right w:val="none" w:sz="0" w:space="0" w:color="auto"/>
      </w:divBdr>
      <w:divsChild>
        <w:div w:id="1118529055">
          <w:marLeft w:val="547"/>
          <w:marRight w:val="0"/>
          <w:marTop w:val="0"/>
          <w:marBottom w:val="0"/>
          <w:divBdr>
            <w:top w:val="none" w:sz="0" w:space="0" w:color="auto"/>
            <w:left w:val="none" w:sz="0" w:space="0" w:color="auto"/>
            <w:bottom w:val="none" w:sz="0" w:space="0" w:color="auto"/>
            <w:right w:val="none" w:sz="0" w:space="0" w:color="auto"/>
          </w:divBdr>
        </w:div>
        <w:div w:id="701708001">
          <w:marLeft w:val="547"/>
          <w:marRight w:val="0"/>
          <w:marTop w:val="0"/>
          <w:marBottom w:val="0"/>
          <w:divBdr>
            <w:top w:val="none" w:sz="0" w:space="0" w:color="auto"/>
            <w:left w:val="none" w:sz="0" w:space="0" w:color="auto"/>
            <w:bottom w:val="none" w:sz="0" w:space="0" w:color="auto"/>
            <w:right w:val="none" w:sz="0" w:space="0" w:color="auto"/>
          </w:divBdr>
        </w:div>
        <w:div w:id="614407298">
          <w:marLeft w:val="547"/>
          <w:marRight w:val="0"/>
          <w:marTop w:val="0"/>
          <w:marBottom w:val="0"/>
          <w:divBdr>
            <w:top w:val="none" w:sz="0" w:space="0" w:color="auto"/>
            <w:left w:val="none" w:sz="0" w:space="0" w:color="auto"/>
            <w:bottom w:val="none" w:sz="0" w:space="0" w:color="auto"/>
            <w:right w:val="none" w:sz="0" w:space="0" w:color="auto"/>
          </w:divBdr>
        </w:div>
        <w:div w:id="1419524893">
          <w:marLeft w:val="547"/>
          <w:marRight w:val="0"/>
          <w:marTop w:val="0"/>
          <w:marBottom w:val="0"/>
          <w:divBdr>
            <w:top w:val="none" w:sz="0" w:space="0" w:color="auto"/>
            <w:left w:val="none" w:sz="0" w:space="0" w:color="auto"/>
            <w:bottom w:val="none" w:sz="0" w:space="0" w:color="auto"/>
            <w:right w:val="none" w:sz="0" w:space="0" w:color="auto"/>
          </w:divBdr>
        </w:div>
        <w:div w:id="1650287911">
          <w:marLeft w:val="547"/>
          <w:marRight w:val="0"/>
          <w:marTop w:val="0"/>
          <w:marBottom w:val="0"/>
          <w:divBdr>
            <w:top w:val="none" w:sz="0" w:space="0" w:color="auto"/>
            <w:left w:val="none" w:sz="0" w:space="0" w:color="auto"/>
            <w:bottom w:val="none" w:sz="0" w:space="0" w:color="auto"/>
            <w:right w:val="none" w:sz="0" w:space="0" w:color="auto"/>
          </w:divBdr>
        </w:div>
        <w:div w:id="1044870398">
          <w:marLeft w:val="547"/>
          <w:marRight w:val="0"/>
          <w:marTop w:val="0"/>
          <w:marBottom w:val="0"/>
          <w:divBdr>
            <w:top w:val="none" w:sz="0" w:space="0" w:color="auto"/>
            <w:left w:val="none" w:sz="0" w:space="0" w:color="auto"/>
            <w:bottom w:val="none" w:sz="0" w:space="0" w:color="auto"/>
            <w:right w:val="none" w:sz="0" w:space="0" w:color="auto"/>
          </w:divBdr>
        </w:div>
        <w:div w:id="610236554">
          <w:marLeft w:val="547"/>
          <w:marRight w:val="0"/>
          <w:marTop w:val="0"/>
          <w:marBottom w:val="0"/>
          <w:divBdr>
            <w:top w:val="none" w:sz="0" w:space="0" w:color="auto"/>
            <w:left w:val="none" w:sz="0" w:space="0" w:color="auto"/>
            <w:bottom w:val="none" w:sz="0" w:space="0" w:color="auto"/>
            <w:right w:val="none" w:sz="0" w:space="0" w:color="auto"/>
          </w:divBdr>
        </w:div>
        <w:div w:id="923104511">
          <w:marLeft w:val="547"/>
          <w:marRight w:val="0"/>
          <w:marTop w:val="0"/>
          <w:marBottom w:val="0"/>
          <w:divBdr>
            <w:top w:val="none" w:sz="0" w:space="0" w:color="auto"/>
            <w:left w:val="none" w:sz="0" w:space="0" w:color="auto"/>
            <w:bottom w:val="none" w:sz="0" w:space="0" w:color="auto"/>
            <w:right w:val="none" w:sz="0" w:space="0" w:color="auto"/>
          </w:divBdr>
        </w:div>
        <w:div w:id="1036349435">
          <w:marLeft w:val="547"/>
          <w:marRight w:val="0"/>
          <w:marTop w:val="0"/>
          <w:marBottom w:val="0"/>
          <w:divBdr>
            <w:top w:val="none" w:sz="0" w:space="0" w:color="auto"/>
            <w:left w:val="none" w:sz="0" w:space="0" w:color="auto"/>
            <w:bottom w:val="none" w:sz="0" w:space="0" w:color="auto"/>
            <w:right w:val="none" w:sz="0" w:space="0" w:color="auto"/>
          </w:divBdr>
        </w:div>
        <w:div w:id="1338654720">
          <w:marLeft w:val="547"/>
          <w:marRight w:val="0"/>
          <w:marTop w:val="0"/>
          <w:marBottom w:val="0"/>
          <w:divBdr>
            <w:top w:val="none" w:sz="0" w:space="0" w:color="auto"/>
            <w:left w:val="none" w:sz="0" w:space="0" w:color="auto"/>
            <w:bottom w:val="none" w:sz="0" w:space="0" w:color="auto"/>
            <w:right w:val="none" w:sz="0" w:space="0" w:color="auto"/>
          </w:divBdr>
        </w:div>
        <w:div w:id="941718500">
          <w:marLeft w:val="547"/>
          <w:marRight w:val="0"/>
          <w:marTop w:val="0"/>
          <w:marBottom w:val="0"/>
          <w:divBdr>
            <w:top w:val="none" w:sz="0" w:space="0" w:color="auto"/>
            <w:left w:val="none" w:sz="0" w:space="0" w:color="auto"/>
            <w:bottom w:val="none" w:sz="0" w:space="0" w:color="auto"/>
            <w:right w:val="none" w:sz="0" w:space="0" w:color="auto"/>
          </w:divBdr>
        </w:div>
      </w:divsChild>
    </w:div>
    <w:div w:id="374351410">
      <w:bodyDiv w:val="1"/>
      <w:marLeft w:val="0"/>
      <w:marRight w:val="0"/>
      <w:marTop w:val="0"/>
      <w:marBottom w:val="0"/>
      <w:divBdr>
        <w:top w:val="none" w:sz="0" w:space="0" w:color="auto"/>
        <w:left w:val="none" w:sz="0" w:space="0" w:color="auto"/>
        <w:bottom w:val="none" w:sz="0" w:space="0" w:color="auto"/>
        <w:right w:val="none" w:sz="0" w:space="0" w:color="auto"/>
      </w:divBdr>
    </w:div>
    <w:div w:id="383987723">
      <w:bodyDiv w:val="1"/>
      <w:marLeft w:val="0"/>
      <w:marRight w:val="0"/>
      <w:marTop w:val="0"/>
      <w:marBottom w:val="0"/>
      <w:divBdr>
        <w:top w:val="none" w:sz="0" w:space="0" w:color="auto"/>
        <w:left w:val="none" w:sz="0" w:space="0" w:color="auto"/>
        <w:bottom w:val="none" w:sz="0" w:space="0" w:color="auto"/>
        <w:right w:val="none" w:sz="0" w:space="0" w:color="auto"/>
      </w:divBdr>
    </w:div>
    <w:div w:id="627203048">
      <w:bodyDiv w:val="1"/>
      <w:marLeft w:val="0"/>
      <w:marRight w:val="0"/>
      <w:marTop w:val="0"/>
      <w:marBottom w:val="0"/>
      <w:divBdr>
        <w:top w:val="none" w:sz="0" w:space="0" w:color="auto"/>
        <w:left w:val="none" w:sz="0" w:space="0" w:color="auto"/>
        <w:bottom w:val="none" w:sz="0" w:space="0" w:color="auto"/>
        <w:right w:val="none" w:sz="0" w:space="0" w:color="auto"/>
      </w:divBdr>
      <w:divsChild>
        <w:div w:id="1733314532">
          <w:marLeft w:val="0"/>
          <w:marRight w:val="0"/>
          <w:marTop w:val="0"/>
          <w:marBottom w:val="0"/>
          <w:divBdr>
            <w:top w:val="none" w:sz="0" w:space="0" w:color="auto"/>
            <w:left w:val="none" w:sz="0" w:space="0" w:color="auto"/>
            <w:bottom w:val="none" w:sz="0" w:space="0" w:color="auto"/>
            <w:right w:val="none" w:sz="0" w:space="0" w:color="auto"/>
          </w:divBdr>
        </w:div>
      </w:divsChild>
    </w:div>
    <w:div w:id="820193405">
      <w:bodyDiv w:val="1"/>
      <w:marLeft w:val="0"/>
      <w:marRight w:val="0"/>
      <w:marTop w:val="0"/>
      <w:marBottom w:val="0"/>
      <w:divBdr>
        <w:top w:val="none" w:sz="0" w:space="0" w:color="auto"/>
        <w:left w:val="none" w:sz="0" w:space="0" w:color="auto"/>
        <w:bottom w:val="none" w:sz="0" w:space="0" w:color="auto"/>
        <w:right w:val="none" w:sz="0" w:space="0" w:color="auto"/>
      </w:divBdr>
    </w:div>
    <w:div w:id="890188980">
      <w:bodyDiv w:val="1"/>
      <w:marLeft w:val="0"/>
      <w:marRight w:val="0"/>
      <w:marTop w:val="0"/>
      <w:marBottom w:val="0"/>
      <w:divBdr>
        <w:top w:val="none" w:sz="0" w:space="0" w:color="auto"/>
        <w:left w:val="none" w:sz="0" w:space="0" w:color="auto"/>
        <w:bottom w:val="none" w:sz="0" w:space="0" w:color="auto"/>
        <w:right w:val="none" w:sz="0" w:space="0" w:color="auto"/>
      </w:divBdr>
    </w:div>
    <w:div w:id="906263363">
      <w:bodyDiv w:val="1"/>
      <w:marLeft w:val="0"/>
      <w:marRight w:val="0"/>
      <w:marTop w:val="0"/>
      <w:marBottom w:val="0"/>
      <w:divBdr>
        <w:top w:val="none" w:sz="0" w:space="0" w:color="auto"/>
        <w:left w:val="none" w:sz="0" w:space="0" w:color="auto"/>
        <w:bottom w:val="none" w:sz="0" w:space="0" w:color="auto"/>
        <w:right w:val="none" w:sz="0" w:space="0" w:color="auto"/>
      </w:divBdr>
    </w:div>
    <w:div w:id="926036247">
      <w:bodyDiv w:val="1"/>
      <w:marLeft w:val="0"/>
      <w:marRight w:val="0"/>
      <w:marTop w:val="0"/>
      <w:marBottom w:val="0"/>
      <w:divBdr>
        <w:top w:val="none" w:sz="0" w:space="0" w:color="auto"/>
        <w:left w:val="none" w:sz="0" w:space="0" w:color="auto"/>
        <w:bottom w:val="none" w:sz="0" w:space="0" w:color="auto"/>
        <w:right w:val="none" w:sz="0" w:space="0" w:color="auto"/>
      </w:divBdr>
    </w:div>
    <w:div w:id="959413796">
      <w:bodyDiv w:val="1"/>
      <w:marLeft w:val="0"/>
      <w:marRight w:val="0"/>
      <w:marTop w:val="0"/>
      <w:marBottom w:val="0"/>
      <w:divBdr>
        <w:top w:val="none" w:sz="0" w:space="0" w:color="auto"/>
        <w:left w:val="none" w:sz="0" w:space="0" w:color="auto"/>
        <w:bottom w:val="none" w:sz="0" w:space="0" w:color="auto"/>
        <w:right w:val="none" w:sz="0" w:space="0" w:color="auto"/>
      </w:divBdr>
    </w:div>
    <w:div w:id="964236093">
      <w:bodyDiv w:val="1"/>
      <w:marLeft w:val="0"/>
      <w:marRight w:val="0"/>
      <w:marTop w:val="0"/>
      <w:marBottom w:val="0"/>
      <w:divBdr>
        <w:top w:val="none" w:sz="0" w:space="0" w:color="auto"/>
        <w:left w:val="none" w:sz="0" w:space="0" w:color="auto"/>
        <w:bottom w:val="none" w:sz="0" w:space="0" w:color="auto"/>
        <w:right w:val="none" w:sz="0" w:space="0" w:color="auto"/>
      </w:divBdr>
    </w:div>
    <w:div w:id="1036394888">
      <w:bodyDiv w:val="1"/>
      <w:marLeft w:val="0"/>
      <w:marRight w:val="0"/>
      <w:marTop w:val="0"/>
      <w:marBottom w:val="0"/>
      <w:divBdr>
        <w:top w:val="none" w:sz="0" w:space="0" w:color="auto"/>
        <w:left w:val="none" w:sz="0" w:space="0" w:color="auto"/>
        <w:bottom w:val="none" w:sz="0" w:space="0" w:color="auto"/>
        <w:right w:val="none" w:sz="0" w:space="0" w:color="auto"/>
      </w:divBdr>
    </w:div>
    <w:div w:id="1077825998">
      <w:bodyDiv w:val="1"/>
      <w:marLeft w:val="0"/>
      <w:marRight w:val="0"/>
      <w:marTop w:val="0"/>
      <w:marBottom w:val="0"/>
      <w:divBdr>
        <w:top w:val="none" w:sz="0" w:space="0" w:color="auto"/>
        <w:left w:val="none" w:sz="0" w:space="0" w:color="auto"/>
        <w:bottom w:val="none" w:sz="0" w:space="0" w:color="auto"/>
        <w:right w:val="none" w:sz="0" w:space="0" w:color="auto"/>
      </w:divBdr>
    </w:div>
    <w:div w:id="1097216434">
      <w:bodyDiv w:val="1"/>
      <w:marLeft w:val="0"/>
      <w:marRight w:val="0"/>
      <w:marTop w:val="0"/>
      <w:marBottom w:val="0"/>
      <w:divBdr>
        <w:top w:val="none" w:sz="0" w:space="0" w:color="auto"/>
        <w:left w:val="none" w:sz="0" w:space="0" w:color="auto"/>
        <w:bottom w:val="none" w:sz="0" w:space="0" w:color="auto"/>
        <w:right w:val="none" w:sz="0" w:space="0" w:color="auto"/>
      </w:divBdr>
    </w:div>
    <w:div w:id="1204902491">
      <w:bodyDiv w:val="1"/>
      <w:marLeft w:val="0"/>
      <w:marRight w:val="0"/>
      <w:marTop w:val="0"/>
      <w:marBottom w:val="0"/>
      <w:divBdr>
        <w:top w:val="none" w:sz="0" w:space="0" w:color="auto"/>
        <w:left w:val="none" w:sz="0" w:space="0" w:color="auto"/>
        <w:bottom w:val="none" w:sz="0" w:space="0" w:color="auto"/>
        <w:right w:val="none" w:sz="0" w:space="0" w:color="auto"/>
      </w:divBdr>
    </w:div>
    <w:div w:id="1304849746">
      <w:bodyDiv w:val="1"/>
      <w:marLeft w:val="0"/>
      <w:marRight w:val="0"/>
      <w:marTop w:val="0"/>
      <w:marBottom w:val="0"/>
      <w:divBdr>
        <w:top w:val="none" w:sz="0" w:space="0" w:color="auto"/>
        <w:left w:val="none" w:sz="0" w:space="0" w:color="auto"/>
        <w:bottom w:val="none" w:sz="0" w:space="0" w:color="auto"/>
        <w:right w:val="none" w:sz="0" w:space="0" w:color="auto"/>
      </w:divBdr>
    </w:div>
    <w:div w:id="1307585413">
      <w:bodyDiv w:val="1"/>
      <w:marLeft w:val="0"/>
      <w:marRight w:val="0"/>
      <w:marTop w:val="0"/>
      <w:marBottom w:val="0"/>
      <w:divBdr>
        <w:top w:val="none" w:sz="0" w:space="0" w:color="auto"/>
        <w:left w:val="none" w:sz="0" w:space="0" w:color="auto"/>
        <w:bottom w:val="none" w:sz="0" w:space="0" w:color="auto"/>
        <w:right w:val="none" w:sz="0" w:space="0" w:color="auto"/>
      </w:divBdr>
    </w:div>
    <w:div w:id="1444106976">
      <w:bodyDiv w:val="1"/>
      <w:marLeft w:val="0"/>
      <w:marRight w:val="0"/>
      <w:marTop w:val="0"/>
      <w:marBottom w:val="0"/>
      <w:divBdr>
        <w:top w:val="none" w:sz="0" w:space="0" w:color="auto"/>
        <w:left w:val="none" w:sz="0" w:space="0" w:color="auto"/>
        <w:bottom w:val="none" w:sz="0" w:space="0" w:color="auto"/>
        <w:right w:val="none" w:sz="0" w:space="0" w:color="auto"/>
      </w:divBdr>
    </w:div>
    <w:div w:id="1491284879">
      <w:bodyDiv w:val="1"/>
      <w:marLeft w:val="0"/>
      <w:marRight w:val="0"/>
      <w:marTop w:val="0"/>
      <w:marBottom w:val="0"/>
      <w:divBdr>
        <w:top w:val="none" w:sz="0" w:space="0" w:color="auto"/>
        <w:left w:val="none" w:sz="0" w:space="0" w:color="auto"/>
        <w:bottom w:val="none" w:sz="0" w:space="0" w:color="auto"/>
        <w:right w:val="none" w:sz="0" w:space="0" w:color="auto"/>
      </w:divBdr>
    </w:div>
    <w:div w:id="1564873133">
      <w:bodyDiv w:val="1"/>
      <w:marLeft w:val="0"/>
      <w:marRight w:val="0"/>
      <w:marTop w:val="0"/>
      <w:marBottom w:val="0"/>
      <w:divBdr>
        <w:top w:val="none" w:sz="0" w:space="0" w:color="auto"/>
        <w:left w:val="none" w:sz="0" w:space="0" w:color="auto"/>
        <w:bottom w:val="none" w:sz="0" w:space="0" w:color="auto"/>
        <w:right w:val="none" w:sz="0" w:space="0" w:color="auto"/>
      </w:divBdr>
    </w:div>
    <w:div w:id="1644193600">
      <w:bodyDiv w:val="1"/>
      <w:marLeft w:val="0"/>
      <w:marRight w:val="0"/>
      <w:marTop w:val="0"/>
      <w:marBottom w:val="0"/>
      <w:divBdr>
        <w:top w:val="none" w:sz="0" w:space="0" w:color="auto"/>
        <w:left w:val="none" w:sz="0" w:space="0" w:color="auto"/>
        <w:bottom w:val="none" w:sz="0" w:space="0" w:color="auto"/>
        <w:right w:val="none" w:sz="0" w:space="0" w:color="auto"/>
      </w:divBdr>
      <w:divsChild>
        <w:div w:id="1698701675">
          <w:marLeft w:val="547"/>
          <w:marRight w:val="0"/>
          <w:marTop w:val="0"/>
          <w:marBottom w:val="0"/>
          <w:divBdr>
            <w:top w:val="none" w:sz="0" w:space="0" w:color="auto"/>
            <w:left w:val="none" w:sz="0" w:space="0" w:color="auto"/>
            <w:bottom w:val="none" w:sz="0" w:space="0" w:color="auto"/>
            <w:right w:val="none" w:sz="0" w:space="0" w:color="auto"/>
          </w:divBdr>
        </w:div>
        <w:div w:id="823081307">
          <w:marLeft w:val="547"/>
          <w:marRight w:val="0"/>
          <w:marTop w:val="0"/>
          <w:marBottom w:val="0"/>
          <w:divBdr>
            <w:top w:val="none" w:sz="0" w:space="0" w:color="auto"/>
            <w:left w:val="none" w:sz="0" w:space="0" w:color="auto"/>
            <w:bottom w:val="none" w:sz="0" w:space="0" w:color="auto"/>
            <w:right w:val="none" w:sz="0" w:space="0" w:color="auto"/>
          </w:divBdr>
        </w:div>
        <w:div w:id="675577437">
          <w:marLeft w:val="547"/>
          <w:marRight w:val="0"/>
          <w:marTop w:val="0"/>
          <w:marBottom w:val="0"/>
          <w:divBdr>
            <w:top w:val="none" w:sz="0" w:space="0" w:color="auto"/>
            <w:left w:val="none" w:sz="0" w:space="0" w:color="auto"/>
            <w:bottom w:val="none" w:sz="0" w:space="0" w:color="auto"/>
            <w:right w:val="none" w:sz="0" w:space="0" w:color="auto"/>
          </w:divBdr>
        </w:div>
      </w:divsChild>
    </w:div>
    <w:div w:id="1670911511">
      <w:bodyDiv w:val="1"/>
      <w:marLeft w:val="0"/>
      <w:marRight w:val="0"/>
      <w:marTop w:val="0"/>
      <w:marBottom w:val="0"/>
      <w:divBdr>
        <w:top w:val="none" w:sz="0" w:space="0" w:color="auto"/>
        <w:left w:val="none" w:sz="0" w:space="0" w:color="auto"/>
        <w:bottom w:val="none" w:sz="0" w:space="0" w:color="auto"/>
        <w:right w:val="none" w:sz="0" w:space="0" w:color="auto"/>
      </w:divBdr>
    </w:div>
    <w:div w:id="1780755232">
      <w:bodyDiv w:val="1"/>
      <w:marLeft w:val="0"/>
      <w:marRight w:val="0"/>
      <w:marTop w:val="0"/>
      <w:marBottom w:val="0"/>
      <w:divBdr>
        <w:top w:val="none" w:sz="0" w:space="0" w:color="auto"/>
        <w:left w:val="none" w:sz="0" w:space="0" w:color="auto"/>
        <w:bottom w:val="none" w:sz="0" w:space="0" w:color="auto"/>
        <w:right w:val="none" w:sz="0" w:space="0" w:color="auto"/>
      </w:divBdr>
    </w:div>
    <w:div w:id="1791631245">
      <w:bodyDiv w:val="1"/>
      <w:marLeft w:val="0"/>
      <w:marRight w:val="0"/>
      <w:marTop w:val="0"/>
      <w:marBottom w:val="0"/>
      <w:divBdr>
        <w:top w:val="none" w:sz="0" w:space="0" w:color="auto"/>
        <w:left w:val="none" w:sz="0" w:space="0" w:color="auto"/>
        <w:bottom w:val="none" w:sz="0" w:space="0" w:color="auto"/>
        <w:right w:val="none" w:sz="0" w:space="0" w:color="auto"/>
      </w:divBdr>
      <w:divsChild>
        <w:div w:id="1367100899">
          <w:marLeft w:val="446"/>
          <w:marRight w:val="0"/>
          <w:marTop w:val="0"/>
          <w:marBottom w:val="0"/>
          <w:divBdr>
            <w:top w:val="none" w:sz="0" w:space="0" w:color="auto"/>
            <w:left w:val="none" w:sz="0" w:space="0" w:color="auto"/>
            <w:bottom w:val="none" w:sz="0" w:space="0" w:color="auto"/>
            <w:right w:val="none" w:sz="0" w:space="0" w:color="auto"/>
          </w:divBdr>
        </w:div>
        <w:div w:id="180514540">
          <w:marLeft w:val="446"/>
          <w:marRight w:val="0"/>
          <w:marTop w:val="0"/>
          <w:marBottom w:val="0"/>
          <w:divBdr>
            <w:top w:val="none" w:sz="0" w:space="0" w:color="auto"/>
            <w:left w:val="none" w:sz="0" w:space="0" w:color="auto"/>
            <w:bottom w:val="none" w:sz="0" w:space="0" w:color="auto"/>
            <w:right w:val="none" w:sz="0" w:space="0" w:color="auto"/>
          </w:divBdr>
        </w:div>
      </w:divsChild>
    </w:div>
    <w:div w:id="1911882497">
      <w:bodyDiv w:val="1"/>
      <w:marLeft w:val="0"/>
      <w:marRight w:val="0"/>
      <w:marTop w:val="0"/>
      <w:marBottom w:val="0"/>
      <w:divBdr>
        <w:top w:val="none" w:sz="0" w:space="0" w:color="auto"/>
        <w:left w:val="none" w:sz="0" w:space="0" w:color="auto"/>
        <w:bottom w:val="none" w:sz="0" w:space="0" w:color="auto"/>
        <w:right w:val="none" w:sz="0" w:space="0" w:color="auto"/>
      </w:divBdr>
      <w:divsChild>
        <w:div w:id="1193767642">
          <w:marLeft w:val="547"/>
          <w:marRight w:val="0"/>
          <w:marTop w:val="0"/>
          <w:marBottom w:val="0"/>
          <w:divBdr>
            <w:top w:val="none" w:sz="0" w:space="0" w:color="auto"/>
            <w:left w:val="none" w:sz="0" w:space="0" w:color="auto"/>
            <w:bottom w:val="none" w:sz="0" w:space="0" w:color="auto"/>
            <w:right w:val="none" w:sz="0" w:space="0" w:color="auto"/>
          </w:divBdr>
        </w:div>
        <w:div w:id="753209374">
          <w:marLeft w:val="547"/>
          <w:marRight w:val="0"/>
          <w:marTop w:val="0"/>
          <w:marBottom w:val="0"/>
          <w:divBdr>
            <w:top w:val="none" w:sz="0" w:space="0" w:color="auto"/>
            <w:left w:val="none" w:sz="0" w:space="0" w:color="auto"/>
            <w:bottom w:val="none" w:sz="0" w:space="0" w:color="auto"/>
            <w:right w:val="none" w:sz="0" w:space="0" w:color="auto"/>
          </w:divBdr>
        </w:div>
        <w:div w:id="84423838">
          <w:marLeft w:val="547"/>
          <w:marRight w:val="0"/>
          <w:marTop w:val="0"/>
          <w:marBottom w:val="0"/>
          <w:divBdr>
            <w:top w:val="none" w:sz="0" w:space="0" w:color="auto"/>
            <w:left w:val="none" w:sz="0" w:space="0" w:color="auto"/>
            <w:bottom w:val="none" w:sz="0" w:space="0" w:color="auto"/>
            <w:right w:val="none" w:sz="0" w:space="0" w:color="auto"/>
          </w:divBdr>
        </w:div>
        <w:div w:id="1474450598">
          <w:marLeft w:val="547"/>
          <w:marRight w:val="0"/>
          <w:marTop w:val="0"/>
          <w:marBottom w:val="0"/>
          <w:divBdr>
            <w:top w:val="none" w:sz="0" w:space="0" w:color="auto"/>
            <w:left w:val="none" w:sz="0" w:space="0" w:color="auto"/>
            <w:bottom w:val="none" w:sz="0" w:space="0" w:color="auto"/>
            <w:right w:val="none" w:sz="0" w:space="0" w:color="auto"/>
          </w:divBdr>
        </w:div>
        <w:div w:id="1962376260">
          <w:marLeft w:val="547"/>
          <w:marRight w:val="0"/>
          <w:marTop w:val="0"/>
          <w:marBottom w:val="0"/>
          <w:divBdr>
            <w:top w:val="none" w:sz="0" w:space="0" w:color="auto"/>
            <w:left w:val="none" w:sz="0" w:space="0" w:color="auto"/>
            <w:bottom w:val="none" w:sz="0" w:space="0" w:color="auto"/>
            <w:right w:val="none" w:sz="0" w:space="0" w:color="auto"/>
          </w:divBdr>
        </w:div>
      </w:divsChild>
    </w:div>
    <w:div w:id="1925020390">
      <w:bodyDiv w:val="1"/>
      <w:marLeft w:val="0"/>
      <w:marRight w:val="0"/>
      <w:marTop w:val="0"/>
      <w:marBottom w:val="0"/>
      <w:divBdr>
        <w:top w:val="none" w:sz="0" w:space="0" w:color="auto"/>
        <w:left w:val="none" w:sz="0" w:space="0" w:color="auto"/>
        <w:bottom w:val="none" w:sz="0" w:space="0" w:color="auto"/>
        <w:right w:val="none" w:sz="0" w:space="0" w:color="auto"/>
      </w:divBdr>
    </w:div>
    <w:div w:id="1960454625">
      <w:bodyDiv w:val="1"/>
      <w:marLeft w:val="0"/>
      <w:marRight w:val="0"/>
      <w:marTop w:val="0"/>
      <w:marBottom w:val="0"/>
      <w:divBdr>
        <w:top w:val="none" w:sz="0" w:space="0" w:color="auto"/>
        <w:left w:val="none" w:sz="0" w:space="0" w:color="auto"/>
        <w:bottom w:val="none" w:sz="0" w:space="0" w:color="auto"/>
        <w:right w:val="none" w:sz="0" w:space="0" w:color="auto"/>
      </w:divBdr>
    </w:div>
    <w:div w:id="2106876543">
      <w:bodyDiv w:val="1"/>
      <w:marLeft w:val="0"/>
      <w:marRight w:val="0"/>
      <w:marTop w:val="0"/>
      <w:marBottom w:val="0"/>
      <w:divBdr>
        <w:top w:val="none" w:sz="0" w:space="0" w:color="auto"/>
        <w:left w:val="none" w:sz="0" w:space="0" w:color="auto"/>
        <w:bottom w:val="none" w:sz="0" w:space="0" w:color="auto"/>
        <w:right w:val="none" w:sz="0" w:space="0" w:color="auto"/>
      </w:divBdr>
    </w:div>
    <w:div w:id="2123962598">
      <w:bodyDiv w:val="1"/>
      <w:marLeft w:val="0"/>
      <w:marRight w:val="0"/>
      <w:marTop w:val="0"/>
      <w:marBottom w:val="0"/>
      <w:divBdr>
        <w:top w:val="none" w:sz="0" w:space="0" w:color="auto"/>
        <w:left w:val="none" w:sz="0" w:space="0" w:color="auto"/>
        <w:bottom w:val="none" w:sz="0" w:space="0" w:color="auto"/>
        <w:right w:val="none" w:sz="0" w:space="0" w:color="auto"/>
      </w:divBdr>
      <w:divsChild>
        <w:div w:id="146018887">
          <w:marLeft w:val="446"/>
          <w:marRight w:val="0"/>
          <w:marTop w:val="0"/>
          <w:marBottom w:val="0"/>
          <w:divBdr>
            <w:top w:val="none" w:sz="0" w:space="0" w:color="auto"/>
            <w:left w:val="none" w:sz="0" w:space="0" w:color="auto"/>
            <w:bottom w:val="none" w:sz="0" w:space="0" w:color="auto"/>
            <w:right w:val="none" w:sz="0" w:space="0" w:color="auto"/>
          </w:divBdr>
        </w:div>
        <w:div w:id="751124958">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mggu-sh.ru/def/filicheva-tatyana-borisovna"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glossaryDocument" Target="glossary/document.xml"/><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ru.wikipedia.org/wiki/%D0%A2%D1%83%D0%BC%D0%B0%D0%BD%D0%BE%D0%B2%D0%B0,_%D0%A2%D0%B0%D0%BC%D0%B0%D1%80%D0%B0_%D0%92%D0%BB%D0%B0%D0%B4%D0%B8%D0%BC%D0%B8%D1%80%D0%BE%D0%B2%D0%BD%D0%B0"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A0E4C8383BC41A6B4977757D1ECEA05"/>
        <w:category>
          <w:name w:val="Общие"/>
          <w:gallery w:val="placeholder"/>
        </w:category>
        <w:types>
          <w:type w:val="bbPlcHdr"/>
        </w:types>
        <w:behaviors>
          <w:behavior w:val="content"/>
        </w:behaviors>
        <w:guid w:val="{DAB53086-37F3-4BBB-BCF8-B8958177EDE4}"/>
      </w:docPartPr>
      <w:docPartBody>
        <w:p w:rsidR="00861D1C" w:rsidRDefault="00AD4465" w:rsidP="00AD4465">
          <w:pPr>
            <w:pStyle w:val="4A0E4C8383BC41A6B4977757D1ECEA05"/>
          </w:pPr>
          <w:r>
            <w:rPr>
              <w:rFonts w:asciiTheme="majorHAnsi" w:eastAsiaTheme="majorEastAsia" w:hAnsiTheme="majorHAnsi" w:cstheme="majorBidi"/>
              <w:caps/>
            </w:rPr>
            <w:t>[Введите название организации]</w:t>
          </w:r>
        </w:p>
      </w:docPartBody>
    </w:docPart>
    <w:docPart>
      <w:docPartPr>
        <w:name w:val="AD31725A5C7F470587D25B15DF8AA12E"/>
        <w:category>
          <w:name w:val="Общие"/>
          <w:gallery w:val="placeholder"/>
        </w:category>
        <w:types>
          <w:type w:val="bbPlcHdr"/>
        </w:types>
        <w:behaviors>
          <w:behavior w:val="content"/>
        </w:behaviors>
        <w:guid w:val="{FF78282B-D718-47E9-BA0E-D9BD57812EB0}"/>
      </w:docPartPr>
      <w:docPartBody>
        <w:p w:rsidR="00861D1C" w:rsidRDefault="00AD4465" w:rsidP="00AD4465">
          <w:pPr>
            <w:pStyle w:val="AD31725A5C7F470587D25B15DF8AA12E"/>
          </w:pPr>
          <w:r>
            <w:rPr>
              <w:rFonts w:asciiTheme="majorHAnsi" w:eastAsiaTheme="majorEastAsia" w:hAnsiTheme="majorHAnsi" w:cstheme="majorBidi"/>
              <w:sz w:val="80"/>
              <w:szCs w:val="80"/>
            </w:rPr>
            <w:t>[Введите название документа]</w:t>
          </w:r>
        </w:p>
      </w:docPartBody>
    </w:docPart>
    <w:docPart>
      <w:docPartPr>
        <w:name w:val="6CFA4D444C3949BBA628EA2E7465F52C"/>
        <w:category>
          <w:name w:val="Общие"/>
          <w:gallery w:val="placeholder"/>
        </w:category>
        <w:types>
          <w:type w:val="bbPlcHdr"/>
        </w:types>
        <w:behaviors>
          <w:behavior w:val="content"/>
        </w:behaviors>
        <w:guid w:val="{7F719163-ACE4-47FD-AF65-FB3BAA115FFA}"/>
      </w:docPartPr>
      <w:docPartBody>
        <w:p w:rsidR="00861D1C" w:rsidRDefault="00AD4465" w:rsidP="00AD4465">
          <w:pPr>
            <w:pStyle w:val="6CFA4D444C3949BBA628EA2E7465F52C"/>
          </w:pPr>
          <w:r>
            <w:rPr>
              <w:rFonts w:asciiTheme="majorHAnsi" w:eastAsiaTheme="majorEastAsia" w:hAnsiTheme="majorHAnsi" w:cstheme="majorBidi"/>
              <w:sz w:val="44"/>
              <w:szCs w:val="44"/>
            </w:rPr>
            <w:t>[Введите подзаголовок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4465"/>
    <w:rsid w:val="001F5FFF"/>
    <w:rsid w:val="00861D1C"/>
    <w:rsid w:val="00AD4465"/>
    <w:rsid w:val="00AD535B"/>
    <w:rsid w:val="00C849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A0E4C8383BC41A6B4977757D1ECEA05">
    <w:name w:val="4A0E4C8383BC41A6B4977757D1ECEA05"/>
    <w:rsid w:val="00AD4465"/>
  </w:style>
  <w:style w:type="paragraph" w:customStyle="1" w:styleId="AD31725A5C7F470587D25B15DF8AA12E">
    <w:name w:val="AD31725A5C7F470587D25B15DF8AA12E"/>
    <w:rsid w:val="00AD4465"/>
  </w:style>
  <w:style w:type="paragraph" w:customStyle="1" w:styleId="6CFA4D444C3949BBA628EA2E7465F52C">
    <w:name w:val="6CFA4D444C3949BBA628EA2E7465F52C"/>
    <w:rsid w:val="00AD4465"/>
  </w:style>
  <w:style w:type="paragraph" w:customStyle="1" w:styleId="3D58C63964F14601BB75C53420F17F3A">
    <w:name w:val="3D58C63964F14601BB75C53420F17F3A"/>
    <w:rsid w:val="00AD4465"/>
  </w:style>
  <w:style w:type="paragraph" w:customStyle="1" w:styleId="A966A4054D834780997CD82EF1ECDF23">
    <w:name w:val="A966A4054D834780997CD82EF1ECDF23"/>
    <w:rsid w:val="00AD4465"/>
  </w:style>
  <w:style w:type="paragraph" w:customStyle="1" w:styleId="2B912A99BF264124882C942CF2C6295F">
    <w:name w:val="2B912A99BF264124882C942CF2C6295F"/>
    <w:rsid w:val="00AD446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A0E4C8383BC41A6B4977757D1ECEA05">
    <w:name w:val="4A0E4C8383BC41A6B4977757D1ECEA05"/>
    <w:rsid w:val="00AD4465"/>
  </w:style>
  <w:style w:type="paragraph" w:customStyle="1" w:styleId="AD31725A5C7F470587D25B15DF8AA12E">
    <w:name w:val="AD31725A5C7F470587D25B15DF8AA12E"/>
    <w:rsid w:val="00AD4465"/>
  </w:style>
  <w:style w:type="paragraph" w:customStyle="1" w:styleId="6CFA4D444C3949BBA628EA2E7465F52C">
    <w:name w:val="6CFA4D444C3949BBA628EA2E7465F52C"/>
    <w:rsid w:val="00AD4465"/>
  </w:style>
  <w:style w:type="paragraph" w:customStyle="1" w:styleId="3D58C63964F14601BB75C53420F17F3A">
    <w:name w:val="3D58C63964F14601BB75C53420F17F3A"/>
    <w:rsid w:val="00AD4465"/>
  </w:style>
  <w:style w:type="paragraph" w:customStyle="1" w:styleId="A966A4054D834780997CD82EF1ECDF23">
    <w:name w:val="A966A4054D834780997CD82EF1ECDF23"/>
    <w:rsid w:val="00AD4465"/>
  </w:style>
  <w:style w:type="paragraph" w:customStyle="1" w:styleId="2B912A99BF264124882C942CF2C6295F">
    <w:name w:val="2B912A99BF264124882C942CF2C6295F"/>
    <w:rsid w:val="00AD446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2015-09-16T00:00:00</PublishDate>
  <Abstract>г.о.Химки</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3FA7BF2-8341-44E7-990A-1E0F41694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2141</Words>
  <Characters>12207</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Проведение родительского собрания в старшей логопедической группе с использованием интерактивной доски  (содержание коррекционной работы с детьми 5-6 лет).</vt:lpstr>
    </vt:vector>
  </TitlesOfParts>
  <Company>муниципальное автономное дошкольное образовательное учреждение детский сад комбинированного вида № 54 «алёнушка»</Company>
  <LinksUpToDate>false</LinksUpToDate>
  <CharactersWithSpaces>14320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Проведение родительского собрания в старшей логопедической группе с использованием интерактивной доски  (содержание коррекционной работы с детьми 5-6 лет).</dc:title>
  <dc:subject>для учителей - логопедов</dc:subject>
  <dc:creator>Проводят: учителя – логопеды:                                                                                               Тарасова С.Г учитель-логопед первой квалификационной категории</dc:creator>
  <cp:lastModifiedBy>Светик</cp:lastModifiedBy>
  <cp:revision>2</cp:revision>
  <cp:lastPrinted>2015-06-16T13:05:00Z</cp:lastPrinted>
  <dcterms:created xsi:type="dcterms:W3CDTF">2019-09-06T08:30:00Z</dcterms:created>
  <dcterms:modified xsi:type="dcterms:W3CDTF">2019-09-06T08:30:00Z</dcterms:modified>
</cp:coreProperties>
</file>